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12" w:type="dxa"/>
        <w:tblInd w:w="835" w:type="dxa"/>
        <w:tblLook w:val="0000" w:firstRow="0" w:lastRow="0" w:firstColumn="0" w:lastColumn="0" w:noHBand="0" w:noVBand="0"/>
      </w:tblPr>
      <w:tblGrid>
        <w:gridCol w:w="4556"/>
        <w:gridCol w:w="4556"/>
      </w:tblGrid>
      <w:tr w:rsidR="00400743" w:rsidTr="00F51AF7">
        <w:trPr>
          <w:trHeight w:val="893"/>
        </w:trPr>
        <w:tc>
          <w:tcPr>
            <w:tcW w:w="4556" w:type="dxa"/>
          </w:tcPr>
          <w:p w:rsidR="00400743" w:rsidRDefault="00284007" w:rsidP="00284007">
            <w:pPr>
              <w:pStyle w:val="CompanyName"/>
              <w:jc w:val="center"/>
            </w:pPr>
            <w:r>
              <w:t>Logo</w:t>
            </w:r>
          </w:p>
        </w:tc>
        <w:tc>
          <w:tcPr>
            <w:tcW w:w="4556" w:type="dxa"/>
          </w:tcPr>
          <w:p w:rsidR="00F51AF7" w:rsidRDefault="00284007">
            <w:pPr>
              <w:pStyle w:val="ReturnAddress"/>
              <w:framePr w:w="0" w:hRule="auto" w:wrap="auto" w:vAnchor="margin" w:hAnchor="text" w:xAlign="left" w:yAlign="inline"/>
            </w:pPr>
            <w:r>
              <w:rPr>
                <w:b/>
              </w:rPr>
              <w:t>Business name</w:t>
            </w:r>
            <w:r w:rsidR="00400743">
              <w:tab/>
            </w:r>
          </w:p>
          <w:p w:rsidR="00F51AF7" w:rsidRDefault="00F51AF7">
            <w:pPr>
              <w:pStyle w:val="ReturnAddress"/>
              <w:framePr w:w="0" w:hRule="auto" w:wrap="auto" w:vAnchor="margin" w:hAnchor="text" w:xAlign="left" w:yAlign="inline"/>
            </w:pPr>
          </w:p>
          <w:p w:rsidR="00400743" w:rsidRDefault="00F51AF7">
            <w:pPr>
              <w:pStyle w:val="ReturnAddress"/>
              <w:framePr w:w="0" w:hRule="auto" w:wrap="auto" w:vAnchor="margin" w:hAnchor="text" w:xAlign="left" w:yAlign="inline"/>
            </w:pPr>
            <w:r>
              <w:t xml:space="preserve">                                                        </w:t>
            </w:r>
            <w:r w:rsidR="00400743">
              <w:t>Ph</w:t>
            </w:r>
            <w:r>
              <w:t xml:space="preserve">/Fax: </w:t>
            </w:r>
            <w:r w:rsidR="00400743">
              <w:t xml:space="preserve"> </w:t>
            </w:r>
            <w:r w:rsidR="0024261B" w:rsidRPr="0024261B">
              <w:rPr>
                <w:b/>
              </w:rPr>
              <w:t xml:space="preserve">61  7 </w:t>
            </w:r>
            <w:r>
              <w:rPr>
                <w:b/>
              </w:rPr>
              <w:t>3276 1577</w:t>
            </w:r>
          </w:p>
          <w:p w:rsidR="00400743" w:rsidRDefault="0024261B">
            <w:pPr>
              <w:pStyle w:val="ReturnAddress"/>
              <w:framePr w:w="0" w:hRule="auto" w:wrap="auto" w:vAnchor="margin" w:hAnchor="text" w:xAlign="left" w:yAlign="inline"/>
            </w:pPr>
            <w:r>
              <w:t xml:space="preserve">P O Box </w:t>
            </w:r>
            <w:r w:rsidR="00F51AF7">
              <w:t>5014</w:t>
            </w:r>
            <w:r w:rsidR="00400743">
              <w:tab/>
            </w:r>
            <w:r>
              <w:t xml:space="preserve">Email   </w:t>
            </w:r>
            <w:r w:rsidR="00284007">
              <w:t>sales@rac.</w:t>
            </w:r>
            <w:r w:rsidR="00F51AF7">
              <w:t>net.au</w:t>
            </w:r>
          </w:p>
          <w:p w:rsidR="0024261B" w:rsidRDefault="00F51AF7">
            <w:pPr>
              <w:pStyle w:val="ReturnAddress"/>
              <w:framePr w:w="0" w:hRule="auto" w:wrap="auto" w:vAnchor="margin" w:hAnchor="text" w:xAlign="left" w:yAlign="inline"/>
            </w:pPr>
            <w:r>
              <w:t>ALGESTER</w:t>
            </w:r>
            <w:r w:rsidR="0024261B">
              <w:t xml:space="preserve">  </w:t>
            </w:r>
            <w:smartTag w:uri="urn:schemas-microsoft-com:office:smarttags" w:element="State">
              <w:r w:rsidR="0024261B">
                <w:t>Queensland</w:t>
              </w:r>
            </w:smartTag>
            <w:r w:rsidR="0024261B">
              <w:t xml:space="preserve"> 411</w:t>
            </w:r>
            <w:r>
              <w:t>5</w:t>
            </w:r>
          </w:p>
          <w:p w:rsidR="00400743" w:rsidRDefault="0024261B">
            <w:pPr>
              <w:pStyle w:val="ReturnAddress"/>
              <w:framePr w:w="0" w:hRule="auto" w:wrap="auto" w:vAnchor="margin" w:hAnchor="text" w:xAlign="left" w:yAlign="inline"/>
            </w:pPr>
            <w:smartTag w:uri="urn:schemas-microsoft-com:office:smarttags" w:element="place">
              <w:smartTag w:uri="urn:schemas-microsoft-com:office:smarttags" w:element="country-region">
                <w:r>
                  <w:t>Australia</w:t>
                </w:r>
              </w:smartTag>
            </w:smartTag>
            <w:r w:rsidR="00400743">
              <w:tab/>
            </w:r>
            <w:r>
              <w:t xml:space="preserve"> </w:t>
            </w:r>
          </w:p>
        </w:tc>
      </w:tr>
    </w:tbl>
    <w:p w:rsidR="00035DA1" w:rsidRDefault="0075705C" w:rsidP="00BD5451">
      <w:pPr>
        <w:pStyle w:val="TitleCover"/>
        <w:jc w:val="center"/>
        <w:rPr>
          <w:rFonts w:asciiTheme="minorHAnsi" w:hAnsiTheme="minorHAnsi"/>
          <w:b w:val="0"/>
          <w:sz w:val="52"/>
          <w:szCs w:val="52"/>
        </w:rPr>
      </w:pPr>
      <w:r>
        <w:rPr>
          <w:rFonts w:asciiTheme="minorHAnsi" w:hAnsiTheme="minorHAnsi"/>
          <w:b w:val="0"/>
          <w:noProof/>
          <w:sz w:val="52"/>
          <w:szCs w:val="52"/>
          <w:lang w:val="en-AU" w:eastAsia="en-AU"/>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-632460</wp:posOffset>
                </wp:positionV>
                <wp:extent cx="952500" cy="676275"/>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76275"/>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229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8" o:spid="_x0000_s1026" type="#_x0000_t21" style="position:absolute;margin-left:42pt;margin-top:-49.8pt;width: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"/>
            </w:pict>
          </mc:Fallback>
        </mc:AlternateContent>
      </w:r>
      <w:r w:rsidR="00400743" w:rsidRPr="00BD5451">
        <w:rPr>
          <w:rFonts w:asciiTheme="minorHAnsi" w:hAnsiTheme="minorHAnsi"/>
          <w:b w:val="0"/>
          <w:sz w:val="52"/>
          <w:szCs w:val="52"/>
        </w:rPr>
        <w:t xml:space="preserve">Proposal </w:t>
      </w:r>
      <w:r w:rsidR="00EC18ED" w:rsidRPr="00BD5451">
        <w:rPr>
          <w:rFonts w:asciiTheme="minorHAnsi" w:hAnsiTheme="minorHAnsi"/>
          <w:b w:val="0"/>
          <w:sz w:val="52"/>
          <w:szCs w:val="52"/>
        </w:rPr>
        <w:t xml:space="preserve">for the </w:t>
      </w:r>
      <w:r w:rsidR="001D5AF8" w:rsidRPr="00BD5451">
        <w:rPr>
          <w:rFonts w:asciiTheme="minorHAnsi" w:hAnsiTheme="minorHAnsi"/>
          <w:b w:val="0"/>
          <w:sz w:val="52"/>
          <w:szCs w:val="52"/>
        </w:rPr>
        <w:t>P</w:t>
      </w:r>
      <w:r w:rsidR="00EC18ED" w:rsidRPr="00BD5451">
        <w:rPr>
          <w:rFonts w:asciiTheme="minorHAnsi" w:hAnsiTheme="minorHAnsi"/>
          <w:b w:val="0"/>
          <w:sz w:val="52"/>
          <w:szCs w:val="52"/>
        </w:rPr>
        <w:t xml:space="preserve">rovision of </w:t>
      </w:r>
      <w:r w:rsidR="00F51AF7" w:rsidRPr="00BD5451">
        <w:rPr>
          <w:rFonts w:asciiTheme="minorHAnsi" w:hAnsiTheme="minorHAnsi"/>
          <w:b w:val="0"/>
          <w:sz w:val="52"/>
          <w:szCs w:val="52"/>
        </w:rPr>
        <w:t>Air Conditioning</w:t>
      </w:r>
    </w:p>
    <w:p w:rsidR="00EA0549" w:rsidRPr="00BD5451" w:rsidRDefault="00F51AF7" w:rsidP="00BD5451">
      <w:pPr>
        <w:pStyle w:val="TitleCover"/>
        <w:jc w:val="center"/>
        <w:rPr>
          <w:rFonts w:asciiTheme="minorHAnsi" w:hAnsiTheme="minorHAnsi"/>
          <w:b w:val="0"/>
          <w:sz w:val="52"/>
          <w:szCs w:val="52"/>
        </w:rPr>
      </w:pPr>
      <w:r w:rsidRPr="00BD5451">
        <w:rPr>
          <w:rFonts w:asciiTheme="minorHAnsi" w:hAnsiTheme="minorHAnsi"/>
          <w:b w:val="0"/>
          <w:sz w:val="52"/>
          <w:szCs w:val="52"/>
        </w:rPr>
        <w:t xml:space="preserve"> </w:t>
      </w:r>
      <w:r w:rsidR="00EC18ED" w:rsidRPr="00BD5451">
        <w:rPr>
          <w:rFonts w:asciiTheme="minorHAnsi" w:hAnsiTheme="minorHAnsi"/>
          <w:b w:val="0"/>
          <w:sz w:val="52"/>
          <w:szCs w:val="52"/>
        </w:rPr>
        <w:t xml:space="preserve"> Services </w:t>
      </w:r>
    </w:p>
    <w:p w:rsidR="00400743" w:rsidRDefault="00FA7E1C" w:rsidP="00EA0549">
      <w:pPr>
        <w:pStyle w:val="TitleCover"/>
        <w:spacing w:after="240"/>
        <w:jc w:val="center"/>
        <w:rPr>
          <w:rFonts w:ascii="Arial" w:hAnsi="Arial" w:cs="Arial"/>
          <w:sz w:val="48"/>
          <w:szCs w:val="48"/>
        </w:rPr>
      </w:pPr>
      <w:r>
        <w:rPr>
          <w:rFonts w:ascii="Arial" w:hAnsi="Arial" w:cs="Arial"/>
          <w:sz w:val="48"/>
          <w:szCs w:val="48"/>
        </w:rPr>
        <w:t>For</w:t>
      </w:r>
    </w:p>
    <w:p w:rsidR="00BD5451" w:rsidRDefault="00BD5451" w:rsidP="00BD5451"/>
    <w:p w:rsidR="00BD5451" w:rsidRDefault="00BD5451" w:rsidP="00BD5451"/>
    <w:p w:rsidR="00BD5451" w:rsidRPr="00EC18ED" w:rsidRDefault="00BD5451" w:rsidP="00BD5451"/>
    <w:p w:rsidR="00BD5451" w:rsidRDefault="00BD5451" w:rsidP="00BD5451">
      <w:pPr>
        <w:pStyle w:val="SubtitleCover"/>
        <w:ind w:right="-38" w:hanging="835"/>
        <w:jc w:val="center"/>
        <w:rPr>
          <w:noProof/>
        </w:rPr>
      </w:pPr>
      <w:r>
        <w:rPr>
          <w:noProof/>
          <w:lang w:val="en-AU" w:eastAsia="en-AU"/>
        </w:rPr>
        <w:drawing>
          <wp:inline distT="0" distB="0" distL="0" distR="0">
            <wp:extent cx="1395413" cy="1860550"/>
            <wp:effectExtent l="19050" t="0" r="0" b="0"/>
            <wp:docPr id="10" name="Picture 29" descr="C:\Documents and Settings\Owner\My Documents\RESQ\Bridg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Owner\My Documents\RESQ\Bridgeport.jpg"/>
                    <pic:cNvPicPr>
                      <a:picLocks noChangeAspect="1" noChangeArrowheads="1"/>
                    </pic:cNvPicPr>
                  </pic:nvPicPr>
                  <pic:blipFill>
                    <a:blip r:embed="rId7"/>
                    <a:srcRect/>
                    <a:stretch>
                      <a:fillRect/>
                    </a:stretch>
                  </pic:blipFill>
                  <pic:spPr bwMode="auto">
                    <a:xfrm>
                      <a:off x="0" y="0"/>
                      <a:ext cx="1400104" cy="1866805"/>
                    </a:xfrm>
                    <a:prstGeom prst="rect">
                      <a:avLst/>
                    </a:prstGeom>
                    <a:noFill/>
                    <a:ln w="9525">
                      <a:noFill/>
                      <a:miter lim="800000"/>
                      <a:headEnd/>
                      <a:tailEnd/>
                    </a:ln>
                  </pic:spPr>
                </pic:pic>
              </a:graphicData>
            </a:graphic>
          </wp:inline>
        </w:drawing>
      </w:r>
      <w:r>
        <w:t xml:space="preserve">   </w:t>
      </w:r>
      <w:r w:rsidR="00284007">
        <w:rPr>
          <w:rStyle w:val="Strong"/>
          <w:rFonts w:ascii="Verdana" w:hAnsi="Verdana"/>
          <w:bCs w:val="0"/>
          <w:sz w:val="40"/>
          <w:szCs w:val="40"/>
        </w:rPr>
        <w:t>Prospective client’s name here</w:t>
      </w:r>
    </w:p>
    <w:p w:rsidR="00BD5451" w:rsidRDefault="00BD5451" w:rsidP="00BD5451">
      <w:pPr>
        <w:pStyle w:val="TitleCover"/>
        <w:pBdr>
          <w:top w:val="single" w:sz="8" w:space="1" w:color="auto"/>
        </w:pBdr>
        <w:jc w:val="center"/>
        <w:rPr>
          <w:rFonts w:ascii="Arial" w:hAnsi="Arial" w:cs="Arial"/>
          <w:sz w:val="48"/>
          <w:szCs w:val="48"/>
        </w:rPr>
      </w:pPr>
    </w:p>
    <w:p w:rsidR="00BD5451" w:rsidRPr="00BD5451" w:rsidRDefault="0075705C" w:rsidP="00BD5451">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1743075</wp:posOffset>
                </wp:positionH>
                <wp:positionV relativeFrom="paragraph">
                  <wp:posOffset>104775</wp:posOffset>
                </wp:positionV>
                <wp:extent cx="1400175" cy="12954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295400"/>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D00B" id="AutoShape 9" o:spid="_x0000_s1026" type="#_x0000_t21" style="position:absolute;margin-left:137.25pt;margin-top:8.25pt;width:110.2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"/>
            </w:pict>
          </mc:Fallback>
        </mc:AlternateContent>
      </w:r>
    </w:p>
    <w:p w:rsidR="00EC18ED" w:rsidRDefault="00EC18ED" w:rsidP="00EC18ED"/>
    <w:p w:rsidR="00400743" w:rsidRDefault="00BD5451" w:rsidP="00BD5451">
      <w:r>
        <w:t xml:space="preserve">     </w:t>
      </w:r>
      <w:r w:rsidR="00284007">
        <w:t>Logo</w:t>
      </w:r>
    </w:p>
    <w:p w:rsidR="00EC18ED" w:rsidRDefault="00EC18ED" w:rsidP="00EC18ED"/>
    <w:p w:rsidR="00EC18ED" w:rsidRDefault="006C2F15" w:rsidP="00EC18ED">
      <w:r>
        <w:rPr>
          <w:noProof/>
          <w:sz w:val="24"/>
          <w:szCs w:val="24"/>
          <w:lang w:val="en-AU" w:eastAsia="en-AU"/>
        </w:rPr>
        <w:drawing>
          <wp:anchor distT="36576" distB="36576" distL="36576" distR="36576" simplePos="0" relativeHeight="251660288" behindDoc="0" locked="0" layoutInCell="1" allowOverlap="1">
            <wp:simplePos x="0" y="0"/>
            <wp:positionH relativeFrom="column">
              <wp:posOffset>1345565</wp:posOffset>
            </wp:positionH>
            <wp:positionV relativeFrom="paragraph">
              <wp:posOffset>2879725</wp:posOffset>
            </wp:positionV>
            <wp:extent cx="5224145" cy="5534660"/>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srcRect/>
                    <a:stretch>
                      <a:fillRect/>
                    </a:stretch>
                  </pic:blipFill>
                  <pic:spPr bwMode="auto">
                    <a:xfrm>
                      <a:off x="0" y="0"/>
                      <a:ext cx="5224145" cy="5534660"/>
                    </a:xfrm>
                    <a:prstGeom prst="rect">
                      <a:avLst/>
                    </a:prstGeom>
                    <a:noFill/>
                    <a:ln w="0" algn="in">
                      <a:noFill/>
                      <a:miter lim="800000"/>
                      <a:headEnd/>
                      <a:tailEnd/>
                    </a:ln>
                    <a:effectLst/>
                  </pic:spPr>
                </pic:pic>
              </a:graphicData>
            </a:graphic>
          </wp:anchor>
        </w:drawing>
      </w:r>
    </w:p>
    <w:p w:rsidR="00F32B92" w:rsidRDefault="00F32B92" w:rsidP="00EC18ED"/>
    <w:p w:rsidR="00BD5451" w:rsidRPr="007B585C" w:rsidRDefault="00BD5451" w:rsidP="007B585C">
      <w:pPr>
        <w:pStyle w:val="Title"/>
        <w:rPr>
          <w:sz w:val="36"/>
          <w:szCs w:val="36"/>
        </w:rPr>
      </w:pPr>
      <w:r w:rsidRPr="007B585C">
        <w:rPr>
          <w:sz w:val="36"/>
          <w:szCs w:val="36"/>
        </w:rPr>
        <w:lastRenderedPageBreak/>
        <w:t xml:space="preserve">Provision of Air Conditioning &amp; Electrical Services  </w:t>
      </w:r>
    </w:p>
    <w:p w:rsidR="00BD5451" w:rsidRDefault="00531CDF" w:rsidP="00BD5451">
      <w:pPr>
        <w:pStyle w:val="Subtitle"/>
      </w:pPr>
      <w:r>
        <w:t>To</w:t>
      </w:r>
      <w:r w:rsidR="00BD5451">
        <w:t xml:space="preserve"> </w:t>
      </w:r>
      <w:r w:rsidR="00284007">
        <w:t>Client name</w:t>
      </w:r>
      <w:r w:rsidR="00BD5451">
        <w:t xml:space="preserve"> </w:t>
      </w:r>
    </w:p>
    <w:p w:rsidR="00000924" w:rsidRDefault="00000924" w:rsidP="00000924">
      <w:pPr>
        <w:pStyle w:val="Subtitle"/>
      </w:pPr>
    </w:p>
    <w:p w:rsidR="00000924" w:rsidRDefault="00000924" w:rsidP="00000924">
      <w:pPr>
        <w:pStyle w:val="Heading1"/>
      </w:pPr>
      <w:r>
        <w:t>Table of Contents</w:t>
      </w:r>
    </w:p>
    <w:p w:rsidR="00000924" w:rsidRDefault="003F735F" w:rsidP="004373DA">
      <w:pPr>
        <w:pStyle w:val="BodyText"/>
        <w:tabs>
          <w:tab w:val="left" w:pos="1418"/>
          <w:tab w:val="right" w:pos="8222"/>
        </w:tabs>
        <w:ind w:left="1077"/>
      </w:pPr>
      <w:r>
        <w:t>1.</w:t>
      </w:r>
      <w:r>
        <w:tab/>
      </w:r>
      <w:r w:rsidRPr="003F735F">
        <w:rPr>
          <w:b/>
        </w:rPr>
        <w:t>Summary of Requirements</w:t>
      </w:r>
    </w:p>
    <w:p w:rsidR="003F735F" w:rsidRDefault="003F735F" w:rsidP="001D5633">
      <w:pPr>
        <w:pStyle w:val="BodyText"/>
        <w:tabs>
          <w:tab w:val="left" w:pos="1418"/>
          <w:tab w:val="right" w:leader="dot" w:pos="8222"/>
        </w:tabs>
        <w:ind w:left="1077"/>
      </w:pPr>
      <w:r>
        <w:tab/>
        <w:t>Overview</w:t>
      </w:r>
      <w:r w:rsidR="00A77657">
        <w:tab/>
      </w:r>
      <w:r w:rsidR="00155CDB">
        <w:t>3</w:t>
      </w:r>
    </w:p>
    <w:p w:rsidR="003F735F" w:rsidRDefault="003F735F" w:rsidP="001D5633">
      <w:pPr>
        <w:pStyle w:val="BodyText"/>
        <w:tabs>
          <w:tab w:val="left" w:pos="1418"/>
          <w:tab w:val="right" w:leader="dot" w:pos="8222"/>
        </w:tabs>
        <w:ind w:left="1077"/>
      </w:pPr>
      <w:r>
        <w:tab/>
        <w:t>Client Briefing</w:t>
      </w:r>
      <w:r w:rsidR="00A77657">
        <w:tab/>
      </w:r>
      <w:r w:rsidR="00155CDB">
        <w:t>3</w:t>
      </w:r>
    </w:p>
    <w:p w:rsidR="00000924" w:rsidRDefault="003F735F" w:rsidP="001D5633">
      <w:pPr>
        <w:pStyle w:val="BodyText"/>
        <w:tabs>
          <w:tab w:val="left" w:pos="1418"/>
          <w:tab w:val="right" w:leader="dot" w:pos="8222"/>
        </w:tabs>
        <w:ind w:left="1077"/>
      </w:pPr>
      <w:r>
        <w:t>2.</w:t>
      </w:r>
      <w:r>
        <w:tab/>
      </w:r>
      <w:r w:rsidRPr="003F735F">
        <w:rPr>
          <w:b/>
        </w:rPr>
        <w:t>Proposal Scope</w:t>
      </w:r>
    </w:p>
    <w:p w:rsidR="003F735F" w:rsidRDefault="003F735F" w:rsidP="001D5633">
      <w:pPr>
        <w:pStyle w:val="BodyText"/>
        <w:tabs>
          <w:tab w:val="left" w:pos="1418"/>
          <w:tab w:val="right" w:leader="dot" w:pos="8222"/>
        </w:tabs>
        <w:ind w:left="1077"/>
      </w:pPr>
      <w:r>
        <w:tab/>
        <w:t>Scope of Proposed Services</w:t>
      </w:r>
      <w:r w:rsidR="00A77657">
        <w:tab/>
      </w:r>
      <w:r w:rsidR="00155CDB">
        <w:t>4</w:t>
      </w:r>
    </w:p>
    <w:p w:rsidR="003F735F" w:rsidRDefault="003F735F" w:rsidP="001D5633">
      <w:pPr>
        <w:pStyle w:val="BodyText"/>
        <w:tabs>
          <w:tab w:val="left" w:pos="1418"/>
          <w:tab w:val="right" w:leader="dot" w:pos="8222"/>
        </w:tabs>
        <w:ind w:left="1077"/>
      </w:pPr>
      <w:r>
        <w:tab/>
        <w:t>Service Standards</w:t>
      </w:r>
      <w:r w:rsidR="00A77657">
        <w:tab/>
      </w:r>
      <w:r w:rsidR="00155CDB">
        <w:t>4</w:t>
      </w:r>
    </w:p>
    <w:p w:rsidR="003F735F" w:rsidRDefault="003F735F" w:rsidP="001D5633">
      <w:pPr>
        <w:pStyle w:val="BodyText"/>
        <w:tabs>
          <w:tab w:val="left" w:pos="1418"/>
          <w:tab w:val="right" w:leader="dot" w:pos="8222"/>
        </w:tabs>
        <w:ind w:left="1077"/>
      </w:pPr>
      <w:r>
        <w:t>3.</w:t>
      </w:r>
      <w:r>
        <w:tab/>
      </w:r>
      <w:r w:rsidRPr="00A455FE">
        <w:rPr>
          <w:b/>
        </w:rPr>
        <w:t xml:space="preserve">Special Considerations and </w:t>
      </w:r>
      <w:r w:rsidR="00565DEE" w:rsidRPr="00A455FE">
        <w:rPr>
          <w:b/>
        </w:rPr>
        <w:t>Recommendations</w:t>
      </w:r>
    </w:p>
    <w:p w:rsidR="003F735F" w:rsidRDefault="003F735F" w:rsidP="001D5633">
      <w:pPr>
        <w:pStyle w:val="BodyText"/>
        <w:tabs>
          <w:tab w:val="left" w:pos="1418"/>
          <w:tab w:val="right" w:leader="dot" w:pos="8222"/>
        </w:tabs>
        <w:ind w:left="1077"/>
      </w:pPr>
      <w:r>
        <w:tab/>
        <w:t>Risk Assessment</w:t>
      </w:r>
      <w:r w:rsidR="00A77657">
        <w:tab/>
      </w:r>
      <w:r w:rsidR="00155CDB">
        <w:t>6</w:t>
      </w:r>
    </w:p>
    <w:p w:rsidR="00A455FE" w:rsidRDefault="00A455FE" w:rsidP="001D5633">
      <w:pPr>
        <w:pStyle w:val="BodyText"/>
        <w:tabs>
          <w:tab w:val="left" w:pos="1418"/>
          <w:tab w:val="right" w:leader="dot" w:pos="8222"/>
        </w:tabs>
        <w:ind w:left="1077"/>
      </w:pPr>
      <w:r>
        <w:t>4.</w:t>
      </w:r>
      <w:r>
        <w:tab/>
      </w:r>
      <w:r w:rsidRPr="001D5633">
        <w:rPr>
          <w:b/>
        </w:rPr>
        <w:t>Fees and Return on Investment</w:t>
      </w:r>
    </w:p>
    <w:p w:rsidR="00A455FE" w:rsidRDefault="00A455FE" w:rsidP="001D5633">
      <w:pPr>
        <w:pStyle w:val="BodyText"/>
        <w:tabs>
          <w:tab w:val="left" w:pos="1418"/>
          <w:tab w:val="right" w:leader="dot" w:pos="8222"/>
        </w:tabs>
        <w:ind w:left="1077"/>
      </w:pPr>
      <w:r>
        <w:tab/>
        <w:t>Fees</w:t>
      </w:r>
      <w:r w:rsidR="00A77657">
        <w:tab/>
      </w:r>
      <w:r w:rsidR="00155CDB">
        <w:t>7</w:t>
      </w:r>
    </w:p>
    <w:p w:rsidR="00A455FE" w:rsidRDefault="00A455FE" w:rsidP="001D5633">
      <w:pPr>
        <w:pStyle w:val="BodyText"/>
        <w:tabs>
          <w:tab w:val="left" w:pos="1418"/>
          <w:tab w:val="right" w:leader="dot" w:pos="8222"/>
        </w:tabs>
        <w:ind w:left="1077"/>
      </w:pPr>
      <w:r>
        <w:tab/>
        <w:t>Return on Investment</w:t>
      </w:r>
      <w:r w:rsidR="00A77657">
        <w:tab/>
      </w:r>
      <w:r w:rsidR="00155CDB">
        <w:t>8</w:t>
      </w:r>
    </w:p>
    <w:p w:rsidR="004373DA" w:rsidRDefault="004373DA" w:rsidP="001D5633">
      <w:pPr>
        <w:pStyle w:val="BodyText"/>
        <w:tabs>
          <w:tab w:val="left" w:pos="1418"/>
          <w:tab w:val="right" w:leader="dot" w:pos="8222"/>
        </w:tabs>
        <w:ind w:left="1077"/>
      </w:pPr>
      <w:r>
        <w:t>5.</w:t>
      </w:r>
      <w:r>
        <w:tab/>
      </w:r>
      <w:r w:rsidRPr="001D5633">
        <w:rPr>
          <w:b/>
        </w:rPr>
        <w:t xml:space="preserve">Disclaimer </w:t>
      </w:r>
      <w:r w:rsidR="00A77657">
        <w:tab/>
      </w:r>
      <w:r w:rsidR="00155CDB">
        <w:t>9</w:t>
      </w:r>
    </w:p>
    <w:p w:rsidR="001D5633" w:rsidRDefault="001D5633" w:rsidP="001D5633">
      <w:pPr>
        <w:pStyle w:val="BodyText"/>
        <w:spacing w:after="0"/>
        <w:ind w:left="1077"/>
        <w:jc w:val="left"/>
      </w:pPr>
      <w:r>
        <w:t>Prepared by:</w:t>
      </w:r>
    </w:p>
    <w:p w:rsidR="001D5633" w:rsidRDefault="001D5633" w:rsidP="001D5633">
      <w:pPr>
        <w:pStyle w:val="BodyText"/>
        <w:spacing w:after="0"/>
        <w:ind w:left="1077"/>
        <w:jc w:val="left"/>
      </w:pPr>
    </w:p>
    <w:p w:rsidR="001D5633" w:rsidRPr="001D5633" w:rsidRDefault="001D5633" w:rsidP="001D5633">
      <w:pPr>
        <w:pStyle w:val="BodyText"/>
        <w:spacing w:after="0"/>
        <w:ind w:left="1077"/>
        <w:jc w:val="left"/>
        <w:rPr>
          <w:b/>
        </w:rPr>
      </w:pPr>
      <w:r w:rsidRPr="001D5633">
        <w:rPr>
          <w:b/>
        </w:rPr>
        <w:t xml:space="preserve">Mrs Kim </w:t>
      </w:r>
      <w:r w:rsidR="00284007">
        <w:rPr>
          <w:b/>
        </w:rPr>
        <w:t>Randall</w:t>
      </w:r>
    </w:p>
    <w:p w:rsidR="001D5633" w:rsidRDefault="00B80B3F" w:rsidP="001D5633">
      <w:pPr>
        <w:pStyle w:val="BodyText"/>
        <w:spacing w:after="0"/>
        <w:ind w:left="1077"/>
        <w:jc w:val="left"/>
      </w:pPr>
      <w:r>
        <w:t>Director</w:t>
      </w:r>
    </w:p>
    <w:p w:rsidR="001D5633" w:rsidRDefault="00284007" w:rsidP="001D5633">
      <w:pPr>
        <w:pStyle w:val="BodyText"/>
        <w:spacing w:after="0"/>
        <w:ind w:left="1077"/>
        <w:jc w:val="left"/>
      </w:pPr>
      <w:r>
        <w:t>Business name</w:t>
      </w:r>
    </w:p>
    <w:p w:rsidR="00A455FE" w:rsidRPr="001D5633" w:rsidRDefault="00A455FE" w:rsidP="001D5633">
      <w:pPr>
        <w:pStyle w:val="BodyText"/>
        <w:jc w:val="center"/>
        <w:rPr>
          <w:b/>
          <w:i/>
          <w:color w:val="FF0000"/>
        </w:rPr>
      </w:pPr>
    </w:p>
    <w:p w:rsidR="00000924" w:rsidRPr="00000924" w:rsidRDefault="00000924" w:rsidP="00000924">
      <w:pPr>
        <w:pStyle w:val="BodyText"/>
      </w:pPr>
    </w:p>
    <w:p w:rsidR="00AD263E" w:rsidRDefault="004B47EA" w:rsidP="001D5633">
      <w:pPr>
        <w:pStyle w:val="BodyText"/>
        <w:jc w:val="left"/>
      </w:pPr>
      <w:r>
        <w:br w:type="page"/>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FF"/>
        <w:tblLook w:val="01E0" w:firstRow="1" w:lastRow="1" w:firstColumn="1" w:lastColumn="1" w:noHBand="0" w:noVBand="0"/>
      </w:tblPr>
      <w:tblGrid>
        <w:gridCol w:w="959"/>
        <w:gridCol w:w="8118"/>
      </w:tblGrid>
      <w:tr w:rsidR="00AD263E">
        <w:tc>
          <w:tcPr>
            <w:tcW w:w="528" w:type="pct"/>
            <w:shd w:val="clear" w:color="auto" w:fill="0099FF"/>
          </w:tcPr>
          <w:p w:rsidR="00AD263E" w:rsidRPr="003B5F69" w:rsidRDefault="003F735F" w:rsidP="003B5F69">
            <w:pPr>
              <w:pStyle w:val="Title"/>
              <w:pBdr>
                <w:top w:val="none" w:sz="0" w:space="0" w:color="auto"/>
              </w:pBdr>
              <w:jc w:val="center"/>
              <w:rPr>
                <w:color w:val="C0C0C0"/>
              </w:rPr>
            </w:pPr>
            <w:r w:rsidRPr="003B5F69">
              <w:rPr>
                <w:color w:val="C0C0C0"/>
                <w:sz w:val="48"/>
                <w:szCs w:val="48"/>
              </w:rPr>
              <w:lastRenderedPageBreak/>
              <w:t>1</w:t>
            </w:r>
          </w:p>
        </w:tc>
        <w:tc>
          <w:tcPr>
            <w:tcW w:w="4472" w:type="pct"/>
            <w:shd w:val="clear" w:color="auto" w:fill="0099FF"/>
          </w:tcPr>
          <w:p w:rsidR="00AD263E" w:rsidRPr="003B5F69" w:rsidRDefault="00AD6A60" w:rsidP="003B5F69">
            <w:pPr>
              <w:pStyle w:val="Title"/>
              <w:pBdr>
                <w:top w:val="none" w:sz="0" w:space="0" w:color="auto"/>
              </w:pBdr>
              <w:jc w:val="center"/>
              <w:rPr>
                <w:color w:val="C0C0C0"/>
              </w:rPr>
            </w:pPr>
            <w:r w:rsidRPr="003B5F69">
              <w:rPr>
                <w:color w:val="C0C0C0"/>
                <w:sz w:val="48"/>
                <w:szCs w:val="48"/>
              </w:rPr>
              <w:t>Summary of Requirements</w:t>
            </w:r>
          </w:p>
        </w:tc>
      </w:tr>
    </w:tbl>
    <w:p w:rsidR="00B579BC" w:rsidRPr="001D5AF8" w:rsidRDefault="00B579BC" w:rsidP="00B579BC">
      <w:pPr>
        <w:pStyle w:val="Title"/>
        <w:rPr>
          <w:sz w:val="36"/>
          <w:szCs w:val="36"/>
        </w:rPr>
      </w:pPr>
      <w:r w:rsidRPr="001D5AF8">
        <w:rPr>
          <w:sz w:val="36"/>
          <w:szCs w:val="36"/>
        </w:rPr>
        <w:t xml:space="preserve">Provision of Air Conditioning </w:t>
      </w:r>
      <w:r w:rsidR="00B80B3F" w:rsidRPr="001D5AF8">
        <w:rPr>
          <w:sz w:val="36"/>
          <w:szCs w:val="36"/>
        </w:rPr>
        <w:t>Services</w:t>
      </w:r>
      <w:r w:rsidRPr="001D5AF8">
        <w:rPr>
          <w:sz w:val="36"/>
          <w:szCs w:val="36"/>
        </w:rPr>
        <w:t xml:space="preserve"> </w:t>
      </w:r>
    </w:p>
    <w:p w:rsidR="00B579BC" w:rsidRDefault="00B80B3F" w:rsidP="00B579BC">
      <w:pPr>
        <w:pStyle w:val="Subtitle"/>
      </w:pPr>
      <w:r>
        <w:t>To</w:t>
      </w:r>
      <w:r w:rsidR="00B579BC">
        <w:t xml:space="preserve"> </w:t>
      </w:r>
      <w:r w:rsidR="00284007">
        <w:t>Client name</w:t>
      </w:r>
      <w:r w:rsidR="00B579BC">
        <w:t xml:space="preserve"> </w:t>
      </w:r>
    </w:p>
    <w:p w:rsidR="004B47EA" w:rsidRDefault="009312BC" w:rsidP="004B47EA">
      <w:pPr>
        <w:pStyle w:val="Heading1"/>
      </w:pPr>
      <w:r>
        <w:t>Overview</w:t>
      </w:r>
    </w:p>
    <w:p w:rsidR="00531CDF" w:rsidRDefault="00284007" w:rsidP="00BD7037">
      <w:pPr>
        <w:jc w:val="both"/>
      </w:pPr>
      <w:r>
        <w:t>Client name</w:t>
      </w:r>
      <w:r w:rsidR="00531CDF">
        <w:t xml:space="preserve"> provide prestigious accommodation within close proximity to Brisbane CBD.</w:t>
      </w:r>
    </w:p>
    <w:p w:rsidR="00531CDF" w:rsidRDefault="00284007" w:rsidP="00BD7037">
      <w:pPr>
        <w:jc w:val="both"/>
      </w:pPr>
      <w:r>
        <w:t xml:space="preserve">Client name </w:t>
      </w:r>
      <w:r w:rsidR="00531CDF">
        <w:t>Apartments comprise of 1 &amp; 2 bedroom apartments</w:t>
      </w:r>
      <w:r w:rsidR="005504DB">
        <w:t>,</w:t>
      </w:r>
      <w:r w:rsidR="00531CDF">
        <w:t xml:space="preserve"> </w:t>
      </w:r>
      <w:r w:rsidR="005504DB">
        <w:t>consisting of 76 apartments in total.</w:t>
      </w:r>
      <w:r w:rsidR="00531CDF">
        <w:t xml:space="preserve">  </w:t>
      </w:r>
    </w:p>
    <w:p w:rsidR="00CB5299" w:rsidRDefault="00CB735E" w:rsidP="00BD7037">
      <w:pPr>
        <w:jc w:val="both"/>
      </w:pPr>
      <w:r>
        <w:t xml:space="preserve">This proposal relates to the provision of </w:t>
      </w:r>
      <w:r w:rsidR="00AE5F22">
        <w:t>quarterly</w:t>
      </w:r>
      <w:r w:rsidR="00806CFC" w:rsidRPr="00806CFC">
        <w:t xml:space="preserve"> preventative</w:t>
      </w:r>
      <w:r w:rsidR="00F8676E">
        <w:t xml:space="preserve"> and annual</w:t>
      </w:r>
      <w:r w:rsidR="005504DB">
        <w:t xml:space="preserve"> maintenance</w:t>
      </w:r>
      <w:r w:rsidR="00F8676E">
        <w:t>s</w:t>
      </w:r>
      <w:r w:rsidR="005504DB">
        <w:t xml:space="preserve"> of air conditioning </w:t>
      </w:r>
      <w:r w:rsidR="009312BC">
        <w:t>services</w:t>
      </w:r>
      <w:r>
        <w:t xml:space="preserve"> to </w:t>
      </w:r>
      <w:r w:rsidR="005504DB">
        <w:t>all 76 apartments</w:t>
      </w:r>
      <w:r w:rsidR="00A32936">
        <w:t xml:space="preserve"> and </w:t>
      </w:r>
      <w:r w:rsidR="005504DB">
        <w:t>offices,</w:t>
      </w:r>
      <w:r w:rsidR="00A32936">
        <w:t xml:space="preserve"> </w:t>
      </w:r>
      <w:r w:rsidR="005504DB">
        <w:t>located</w:t>
      </w:r>
      <w:r>
        <w:t xml:space="preserve"> </w:t>
      </w:r>
      <w:r w:rsidR="005504DB">
        <w:t>at</w:t>
      </w:r>
      <w:r>
        <w:t xml:space="preserve"> </w:t>
      </w:r>
      <w:r w:rsidR="00284007">
        <w:t>Manly</w:t>
      </w:r>
      <w:r w:rsidR="005504DB">
        <w:t>, Brisbane, Queensland</w:t>
      </w:r>
      <w:r>
        <w:t xml:space="preserve">. </w:t>
      </w:r>
    </w:p>
    <w:p w:rsidR="009312BC" w:rsidRDefault="009312BC" w:rsidP="00BD7037">
      <w:pPr>
        <w:jc w:val="both"/>
      </w:pPr>
    </w:p>
    <w:p w:rsidR="009312BC" w:rsidRDefault="009312BC" w:rsidP="00BD7037">
      <w:pPr>
        <w:jc w:val="both"/>
      </w:pPr>
      <w:r>
        <w:t xml:space="preserve">This proposal is scoped to include only </w:t>
      </w:r>
      <w:r w:rsidR="00AE5F22">
        <w:t xml:space="preserve">quarterly </w:t>
      </w:r>
      <w:r w:rsidR="005504DB">
        <w:t>preventative</w:t>
      </w:r>
      <w:r w:rsidR="00F8676E">
        <w:t xml:space="preserve"> and annual</w:t>
      </w:r>
      <w:r w:rsidR="005504DB">
        <w:t xml:space="preserve"> maintenance</w:t>
      </w:r>
      <w:r>
        <w:t xml:space="preserve"> services</w:t>
      </w:r>
      <w:r w:rsidR="00A32936">
        <w:t xml:space="preserve"> to all 76 </w:t>
      </w:r>
      <w:r w:rsidR="00284007">
        <w:t xml:space="preserve">Client name </w:t>
      </w:r>
      <w:r w:rsidR="00A32936">
        <w:t xml:space="preserve">and </w:t>
      </w:r>
      <w:r w:rsidR="00225202">
        <w:t>offices.</w:t>
      </w:r>
      <w:r>
        <w:t xml:space="preserve">  </w:t>
      </w:r>
      <w:r w:rsidR="00225202">
        <w:t>Cooling Tower, associated cooling tower equipment, b</w:t>
      </w:r>
      <w:r w:rsidR="005504DB">
        <w:t>reak downs, installations and</w:t>
      </w:r>
      <w:r>
        <w:t xml:space="preserve"> other </w:t>
      </w:r>
      <w:r w:rsidR="00284007">
        <w:t xml:space="preserve">air conditioning </w:t>
      </w:r>
      <w:r>
        <w:t xml:space="preserve">services can be provided by </w:t>
      </w:r>
      <w:r w:rsidR="00284007">
        <w:t>Business name</w:t>
      </w:r>
      <w:r>
        <w:t xml:space="preserve"> if required; and the company would be pleased to have the opportunity to submit a proposal in that regard in due course.</w:t>
      </w:r>
    </w:p>
    <w:p w:rsidR="009312BC" w:rsidRDefault="009312BC" w:rsidP="00BD7037">
      <w:pPr>
        <w:jc w:val="both"/>
      </w:pPr>
    </w:p>
    <w:p w:rsidR="009312BC" w:rsidRDefault="009312BC" w:rsidP="00BD7037">
      <w:pPr>
        <w:pStyle w:val="Heading1"/>
        <w:jc w:val="both"/>
      </w:pPr>
      <w:r>
        <w:t>Client Briefing</w:t>
      </w:r>
    </w:p>
    <w:p w:rsidR="005504DB" w:rsidRDefault="00284007" w:rsidP="00BD7037">
      <w:pPr>
        <w:pStyle w:val="BodyText"/>
      </w:pPr>
      <w:r>
        <w:t xml:space="preserve">Client name </w:t>
      </w:r>
      <w:r w:rsidR="005504DB">
        <w:t xml:space="preserve">Resident Manager, Mr. </w:t>
      </w:r>
      <w:r>
        <w:t>Name</w:t>
      </w:r>
      <w:r w:rsidR="005504DB">
        <w:t xml:space="preserve"> met with </w:t>
      </w:r>
      <w:r>
        <w:t>Business name</w:t>
      </w:r>
      <w:r w:rsidR="005504DB">
        <w:t xml:space="preserve"> Operations Manager, </w:t>
      </w:r>
      <w:r w:rsidR="00F55072">
        <w:t xml:space="preserve">Mr. </w:t>
      </w:r>
      <w:r>
        <w:t>Grant Randall</w:t>
      </w:r>
      <w:r w:rsidR="005504DB">
        <w:t xml:space="preserve"> to discuss </w:t>
      </w:r>
      <w:r>
        <w:t xml:space="preserve">Client name’s </w:t>
      </w:r>
      <w:r w:rsidR="00AE5F22">
        <w:t xml:space="preserve">quarterly </w:t>
      </w:r>
      <w:r w:rsidR="005504DB">
        <w:t xml:space="preserve">preventative </w:t>
      </w:r>
      <w:r w:rsidR="00F8676E">
        <w:t xml:space="preserve">and annual </w:t>
      </w:r>
      <w:r w:rsidR="005504DB">
        <w:t>maintenance needs</w:t>
      </w:r>
      <w:r w:rsidR="007C45D5">
        <w:t xml:space="preserve"> for air conditioning and electrical</w:t>
      </w:r>
      <w:r w:rsidR="005504DB">
        <w:t xml:space="preserve">. </w:t>
      </w:r>
    </w:p>
    <w:p w:rsidR="005504DB" w:rsidRDefault="00284007" w:rsidP="00BD7037">
      <w:pPr>
        <w:pStyle w:val="BodyText"/>
      </w:pPr>
      <w:r>
        <w:t xml:space="preserve">Client name </w:t>
      </w:r>
      <w:r w:rsidR="005504DB">
        <w:t xml:space="preserve">currently have no </w:t>
      </w:r>
      <w:r w:rsidR="00AE5F22">
        <w:t xml:space="preserve">quarterly </w:t>
      </w:r>
      <w:r w:rsidR="005504DB">
        <w:t xml:space="preserve">preventative </w:t>
      </w:r>
      <w:r w:rsidR="00F8676E">
        <w:t xml:space="preserve">or annual </w:t>
      </w:r>
      <w:r w:rsidR="005504DB">
        <w:t>maintenance programs in place.</w:t>
      </w:r>
    </w:p>
    <w:p w:rsidR="007C45D5" w:rsidRDefault="00AE5F22" w:rsidP="00BD7037">
      <w:pPr>
        <w:pStyle w:val="BodyText"/>
      </w:pPr>
      <w:r>
        <w:t xml:space="preserve">Quarterly </w:t>
      </w:r>
      <w:r w:rsidR="00F55072">
        <w:t>p</w:t>
      </w:r>
      <w:r w:rsidR="00F8676E">
        <w:t xml:space="preserve">reventative and annual maintenances will reduce the likelihood of breakdowns, increase A/C unit </w:t>
      </w:r>
      <w:r w:rsidR="007C45D5">
        <w:t xml:space="preserve">performances, reducing ongoing repair costs. It is noted that with no maintenance programs in place A/C units are at risk of high breakdown costs and are more expensive to run as units are not operating at peak performance. </w:t>
      </w:r>
    </w:p>
    <w:p w:rsidR="00AD263E" w:rsidRDefault="00CB5299" w:rsidP="00CB735E">
      <w:pPr>
        <w:pStyle w:val="BodyText"/>
        <w:jc w:val="left"/>
      </w:pPr>
      <w:r>
        <w:br w:type="page"/>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FF"/>
        <w:tblLook w:val="01E0" w:firstRow="1" w:lastRow="1" w:firstColumn="1" w:lastColumn="1" w:noHBand="0" w:noVBand="0"/>
      </w:tblPr>
      <w:tblGrid>
        <w:gridCol w:w="959"/>
        <w:gridCol w:w="8118"/>
      </w:tblGrid>
      <w:tr w:rsidR="00AD263E">
        <w:tc>
          <w:tcPr>
            <w:tcW w:w="528" w:type="pct"/>
            <w:shd w:val="clear" w:color="auto" w:fill="0099FF"/>
          </w:tcPr>
          <w:p w:rsidR="00AD263E" w:rsidRPr="003B5F69" w:rsidRDefault="003F735F" w:rsidP="003B5F69">
            <w:pPr>
              <w:pStyle w:val="Title"/>
              <w:pBdr>
                <w:top w:val="none" w:sz="0" w:space="0" w:color="auto"/>
              </w:pBdr>
              <w:jc w:val="center"/>
              <w:rPr>
                <w:color w:val="C0C0C0"/>
              </w:rPr>
            </w:pPr>
            <w:r w:rsidRPr="003B5F69">
              <w:rPr>
                <w:color w:val="C0C0C0"/>
                <w:sz w:val="48"/>
                <w:szCs w:val="48"/>
              </w:rPr>
              <w:lastRenderedPageBreak/>
              <w:t>2</w:t>
            </w:r>
          </w:p>
        </w:tc>
        <w:tc>
          <w:tcPr>
            <w:tcW w:w="4472" w:type="pct"/>
            <w:shd w:val="clear" w:color="auto" w:fill="0099FF"/>
          </w:tcPr>
          <w:p w:rsidR="00AD263E" w:rsidRPr="003B5F69" w:rsidRDefault="009D75E0" w:rsidP="003B5F69">
            <w:pPr>
              <w:pStyle w:val="Title"/>
              <w:pBdr>
                <w:top w:val="none" w:sz="0" w:space="0" w:color="auto"/>
              </w:pBdr>
              <w:jc w:val="center"/>
              <w:rPr>
                <w:color w:val="C0C0C0"/>
              </w:rPr>
            </w:pPr>
            <w:r w:rsidRPr="003B5F69">
              <w:rPr>
                <w:color w:val="C0C0C0"/>
                <w:sz w:val="48"/>
                <w:szCs w:val="48"/>
              </w:rPr>
              <w:t>Proposal Scope</w:t>
            </w:r>
          </w:p>
        </w:tc>
      </w:tr>
    </w:tbl>
    <w:p w:rsidR="00B579BC" w:rsidRPr="001D5AF8" w:rsidRDefault="00B579BC" w:rsidP="00B579BC">
      <w:pPr>
        <w:pStyle w:val="Title"/>
        <w:rPr>
          <w:sz w:val="36"/>
          <w:szCs w:val="36"/>
        </w:rPr>
      </w:pPr>
      <w:r w:rsidRPr="001D5AF8">
        <w:rPr>
          <w:sz w:val="36"/>
          <w:szCs w:val="36"/>
        </w:rPr>
        <w:t xml:space="preserve">Provision of Air Conditioning </w:t>
      </w:r>
      <w:r w:rsidR="00B80B3F" w:rsidRPr="001D5AF8">
        <w:rPr>
          <w:sz w:val="36"/>
          <w:szCs w:val="36"/>
        </w:rPr>
        <w:t>Services</w:t>
      </w:r>
      <w:r w:rsidRPr="001D5AF8">
        <w:rPr>
          <w:sz w:val="36"/>
          <w:szCs w:val="36"/>
        </w:rPr>
        <w:t xml:space="preserve"> </w:t>
      </w:r>
    </w:p>
    <w:p w:rsidR="00B579BC" w:rsidRDefault="00B80B3F" w:rsidP="00B579BC">
      <w:pPr>
        <w:pStyle w:val="Subtitle"/>
      </w:pPr>
      <w:r>
        <w:t>To</w:t>
      </w:r>
      <w:r w:rsidR="00B579BC">
        <w:t xml:space="preserve"> </w:t>
      </w:r>
      <w:r w:rsidR="00284007" w:rsidRPr="00284007">
        <w:t>Client name</w:t>
      </w:r>
    </w:p>
    <w:p w:rsidR="00CB5299" w:rsidRDefault="00A51E37" w:rsidP="00CB5299">
      <w:pPr>
        <w:pStyle w:val="Heading1"/>
      </w:pPr>
      <w:r>
        <w:t>Scope</w:t>
      </w:r>
      <w:r w:rsidR="0094699D">
        <w:t xml:space="preserve"> of </w:t>
      </w:r>
      <w:r>
        <w:t xml:space="preserve">proposed </w:t>
      </w:r>
      <w:r w:rsidR="0094699D">
        <w:t>services</w:t>
      </w:r>
    </w:p>
    <w:p w:rsidR="00EB3A4C" w:rsidRDefault="00EB3A4C" w:rsidP="00EB3A4C">
      <w:pPr>
        <w:jc w:val="both"/>
      </w:pPr>
      <w:r>
        <w:t xml:space="preserve">This proposal relates to the provision of </w:t>
      </w:r>
      <w:r w:rsidR="00AE5F22">
        <w:t xml:space="preserve">quarterly </w:t>
      </w:r>
      <w:r>
        <w:t xml:space="preserve">preventative and annual maintenances of air conditioning </w:t>
      </w:r>
      <w:r w:rsidR="00284007">
        <w:t>s</w:t>
      </w:r>
      <w:r>
        <w:t xml:space="preserve">ervices to all 76 apartments and offices, located at </w:t>
      </w:r>
      <w:r w:rsidR="00284007">
        <w:t>Manly</w:t>
      </w:r>
      <w:r>
        <w:t xml:space="preserve">, Brisbane, Queensland. </w:t>
      </w:r>
    </w:p>
    <w:p w:rsidR="00026A01" w:rsidRDefault="00026A01" w:rsidP="00CB5299"/>
    <w:p w:rsidR="00CB5299" w:rsidRDefault="00284007" w:rsidP="00CB5299">
      <w:r>
        <w:t>Business name</w:t>
      </w:r>
      <w:r w:rsidR="00EB3A4C">
        <w:t xml:space="preserve"> </w:t>
      </w:r>
      <w:r w:rsidR="00F55072">
        <w:t>Staff</w:t>
      </w:r>
      <w:r w:rsidR="00026A01">
        <w:t xml:space="preserve"> will undertake the following services:</w:t>
      </w:r>
    </w:p>
    <w:p w:rsidR="00F55072" w:rsidRDefault="00F55072" w:rsidP="00CB5299"/>
    <w:p w:rsidR="00F55072" w:rsidRPr="00F55072" w:rsidRDefault="00AE5F22" w:rsidP="00CB5299">
      <w:pPr>
        <w:rPr>
          <w:i/>
        </w:rPr>
      </w:pPr>
      <w:r w:rsidRPr="00AE5F22">
        <w:rPr>
          <w:i/>
        </w:rPr>
        <w:t>Quarterly</w:t>
      </w:r>
      <w:r>
        <w:rPr>
          <w:i/>
        </w:rPr>
        <w:t xml:space="preserve"> </w:t>
      </w:r>
      <w:r w:rsidR="00806CFC">
        <w:rPr>
          <w:i/>
        </w:rPr>
        <w:t>Preventative</w:t>
      </w:r>
      <w:r w:rsidR="00F55072" w:rsidRPr="00F55072">
        <w:rPr>
          <w:i/>
        </w:rPr>
        <w:t xml:space="preserve"> Maintenance</w:t>
      </w:r>
      <w:r w:rsidR="00EB3A4C">
        <w:rPr>
          <w:i/>
        </w:rPr>
        <w:t xml:space="preserve"> </w:t>
      </w:r>
      <w:r w:rsidR="00806CFC">
        <w:rPr>
          <w:i/>
        </w:rPr>
        <w:t>Services</w:t>
      </w:r>
    </w:p>
    <w:p w:rsidR="0094699D" w:rsidRDefault="0094699D" w:rsidP="00CB5299"/>
    <w:p w:rsidR="0094699D" w:rsidRDefault="00F55072" w:rsidP="0094699D">
      <w:pPr>
        <w:numPr>
          <w:ilvl w:val="0"/>
          <w:numId w:val="32"/>
        </w:numPr>
        <w:tabs>
          <w:tab w:val="clear" w:pos="1080"/>
          <w:tab w:val="num" w:pos="1418"/>
        </w:tabs>
        <w:ind w:left="1418" w:hanging="284"/>
      </w:pPr>
      <w:r>
        <w:t>Cleaning of filters</w:t>
      </w:r>
      <w:r w:rsidR="00806CFC">
        <w:t xml:space="preserve"> (Chemically</w:t>
      </w:r>
      <w:r w:rsidR="00F2471A">
        <w:t xml:space="preserve"> if required</w:t>
      </w:r>
      <w:r w:rsidR="00806CFC">
        <w:t>) using biodegradable, environmentally friendly citrus based products.</w:t>
      </w:r>
    </w:p>
    <w:p w:rsidR="00F55072" w:rsidRDefault="00F55072" w:rsidP="0094699D">
      <w:pPr>
        <w:numPr>
          <w:ilvl w:val="0"/>
          <w:numId w:val="32"/>
        </w:numPr>
        <w:tabs>
          <w:tab w:val="clear" w:pos="1080"/>
          <w:tab w:val="num" w:pos="1418"/>
        </w:tabs>
        <w:ind w:left="1418" w:hanging="284"/>
      </w:pPr>
      <w:r>
        <w:t xml:space="preserve">General </w:t>
      </w:r>
      <w:r w:rsidR="00EB3A4C">
        <w:t>assessment</w:t>
      </w:r>
      <w:r w:rsidR="007327F4">
        <w:t xml:space="preserve"> of A/C unit</w:t>
      </w:r>
      <w:r w:rsidR="00806CFC">
        <w:t>s</w:t>
      </w:r>
      <w:r w:rsidR="007327F4">
        <w:t xml:space="preserve"> </w:t>
      </w:r>
      <w:r>
        <w:t xml:space="preserve">and </w:t>
      </w:r>
      <w:r w:rsidR="007327F4">
        <w:t xml:space="preserve">current </w:t>
      </w:r>
      <w:r>
        <w:t xml:space="preserve">running </w:t>
      </w:r>
      <w:r w:rsidR="007327F4">
        <w:t xml:space="preserve">performance </w:t>
      </w:r>
      <w:r>
        <w:t>of A/C units</w:t>
      </w:r>
    </w:p>
    <w:p w:rsidR="00EB3A4C" w:rsidRDefault="00EB3A4C" w:rsidP="0094699D">
      <w:pPr>
        <w:numPr>
          <w:ilvl w:val="0"/>
          <w:numId w:val="32"/>
        </w:numPr>
        <w:tabs>
          <w:tab w:val="clear" w:pos="1080"/>
          <w:tab w:val="num" w:pos="1418"/>
        </w:tabs>
        <w:ind w:left="1418" w:hanging="284"/>
      </w:pPr>
      <w:r>
        <w:t>Diagnose faults, reporting to Residential Managers</w:t>
      </w:r>
    </w:p>
    <w:p w:rsidR="00EB3A4C" w:rsidRDefault="00EB3A4C" w:rsidP="0094699D">
      <w:pPr>
        <w:numPr>
          <w:ilvl w:val="0"/>
          <w:numId w:val="32"/>
        </w:numPr>
        <w:tabs>
          <w:tab w:val="clear" w:pos="1080"/>
          <w:tab w:val="num" w:pos="1418"/>
        </w:tabs>
        <w:ind w:left="1418" w:hanging="284"/>
      </w:pPr>
      <w:r>
        <w:t>Submit quotes on repairs of faults diagnosed to the Residential Managers</w:t>
      </w:r>
    </w:p>
    <w:p w:rsidR="00F55072" w:rsidRDefault="00F55072" w:rsidP="00F55072">
      <w:pPr>
        <w:ind w:left="1418"/>
      </w:pPr>
    </w:p>
    <w:p w:rsidR="00F55072" w:rsidRPr="00F55072" w:rsidRDefault="00F55072" w:rsidP="00F55072">
      <w:pPr>
        <w:pStyle w:val="ListParagraph"/>
        <w:ind w:left="1080"/>
        <w:rPr>
          <w:i/>
        </w:rPr>
      </w:pPr>
      <w:r>
        <w:rPr>
          <w:i/>
        </w:rPr>
        <w:t>Annual</w:t>
      </w:r>
      <w:r w:rsidRPr="00F55072">
        <w:rPr>
          <w:i/>
        </w:rPr>
        <w:t xml:space="preserve"> Preventative Maintenance</w:t>
      </w:r>
      <w:r w:rsidR="00806CFC">
        <w:rPr>
          <w:i/>
        </w:rPr>
        <w:t xml:space="preserve"> Services</w:t>
      </w:r>
    </w:p>
    <w:p w:rsidR="00F55072" w:rsidRDefault="00F55072" w:rsidP="00F55072">
      <w:pPr>
        <w:ind w:left="1134"/>
      </w:pPr>
      <w:r>
        <w:t xml:space="preserve"> </w:t>
      </w:r>
    </w:p>
    <w:p w:rsidR="00C854E6" w:rsidRDefault="00F55072" w:rsidP="0094699D">
      <w:pPr>
        <w:numPr>
          <w:ilvl w:val="0"/>
          <w:numId w:val="32"/>
        </w:numPr>
        <w:tabs>
          <w:tab w:val="clear" w:pos="1080"/>
          <w:tab w:val="num" w:pos="1418"/>
        </w:tabs>
        <w:ind w:left="1418" w:hanging="284"/>
      </w:pPr>
      <w:r>
        <w:t xml:space="preserve">Cleaning of evaporator (Chemically) using biodegradable, environmentally friendly citrus based products. </w:t>
      </w:r>
    </w:p>
    <w:p w:rsidR="00F55072" w:rsidRDefault="00F55072" w:rsidP="0094699D">
      <w:pPr>
        <w:numPr>
          <w:ilvl w:val="0"/>
          <w:numId w:val="32"/>
        </w:numPr>
        <w:tabs>
          <w:tab w:val="clear" w:pos="1080"/>
          <w:tab w:val="num" w:pos="1418"/>
        </w:tabs>
        <w:ind w:left="1418" w:hanging="284"/>
      </w:pPr>
      <w:r>
        <w:t>Flushing of A/C drain</w:t>
      </w:r>
    </w:p>
    <w:p w:rsidR="00F55072" w:rsidRDefault="00F55072" w:rsidP="0094699D">
      <w:pPr>
        <w:numPr>
          <w:ilvl w:val="0"/>
          <w:numId w:val="32"/>
        </w:numPr>
        <w:tabs>
          <w:tab w:val="clear" w:pos="1080"/>
          <w:tab w:val="num" w:pos="1418"/>
        </w:tabs>
        <w:ind w:left="1418" w:hanging="284"/>
      </w:pPr>
      <w:r>
        <w:t>Checking compressor amps, discharge and suction pressures</w:t>
      </w:r>
    </w:p>
    <w:p w:rsidR="00F55072" w:rsidRDefault="00F55072" w:rsidP="0094699D">
      <w:pPr>
        <w:numPr>
          <w:ilvl w:val="0"/>
          <w:numId w:val="32"/>
        </w:numPr>
        <w:tabs>
          <w:tab w:val="clear" w:pos="1080"/>
          <w:tab w:val="num" w:pos="1418"/>
        </w:tabs>
        <w:ind w:left="1418" w:hanging="284"/>
      </w:pPr>
      <w:r>
        <w:t>Checking control operation of A/C unit</w:t>
      </w:r>
    </w:p>
    <w:p w:rsidR="003F5E87" w:rsidRDefault="003F5E87" w:rsidP="0094699D">
      <w:pPr>
        <w:numPr>
          <w:ilvl w:val="0"/>
          <w:numId w:val="32"/>
        </w:numPr>
        <w:tabs>
          <w:tab w:val="clear" w:pos="1080"/>
          <w:tab w:val="num" w:pos="1418"/>
        </w:tabs>
        <w:ind w:left="1418" w:hanging="284"/>
      </w:pPr>
      <w:r>
        <w:t>Checking associated electronics</w:t>
      </w:r>
    </w:p>
    <w:p w:rsidR="00EB3A4C" w:rsidRDefault="00EB3A4C" w:rsidP="00EB3A4C">
      <w:pPr>
        <w:numPr>
          <w:ilvl w:val="0"/>
          <w:numId w:val="32"/>
        </w:numPr>
        <w:tabs>
          <w:tab w:val="clear" w:pos="1080"/>
          <w:tab w:val="num" w:pos="1418"/>
        </w:tabs>
        <w:ind w:left="1418" w:hanging="284"/>
      </w:pPr>
      <w:r>
        <w:t>Diagnose faults, reporting to Residential Managers</w:t>
      </w:r>
    </w:p>
    <w:p w:rsidR="00EB3A4C" w:rsidRDefault="00EB3A4C" w:rsidP="00EB3A4C">
      <w:pPr>
        <w:numPr>
          <w:ilvl w:val="0"/>
          <w:numId w:val="32"/>
        </w:numPr>
        <w:tabs>
          <w:tab w:val="clear" w:pos="1080"/>
          <w:tab w:val="num" w:pos="1418"/>
        </w:tabs>
        <w:ind w:left="1418" w:hanging="284"/>
      </w:pPr>
      <w:r>
        <w:t>Submit quotes on repairs of faults diagnosed to the Residential Managers</w:t>
      </w:r>
    </w:p>
    <w:p w:rsidR="00EB3A4C" w:rsidRDefault="00EB3A4C" w:rsidP="00EB3A4C">
      <w:pPr>
        <w:ind w:left="0"/>
      </w:pPr>
    </w:p>
    <w:p w:rsidR="006A4042" w:rsidRDefault="00EB3A4C" w:rsidP="00AE5F22">
      <w:pPr>
        <w:ind w:left="0"/>
      </w:pPr>
      <w:r>
        <w:t xml:space="preserve">                </w:t>
      </w:r>
    </w:p>
    <w:p w:rsidR="006A4042" w:rsidRDefault="006A4042" w:rsidP="00AE5F22">
      <w:pPr>
        <w:ind w:left="0"/>
      </w:pPr>
    </w:p>
    <w:p w:rsidR="006A4042" w:rsidRDefault="006A4042" w:rsidP="00AE5F22">
      <w:pPr>
        <w:ind w:left="0"/>
      </w:pPr>
    </w:p>
    <w:p w:rsidR="006A4042" w:rsidRDefault="006A4042" w:rsidP="00AE5F22">
      <w:pPr>
        <w:ind w:left="0"/>
      </w:pPr>
    </w:p>
    <w:p w:rsidR="00F2471A" w:rsidRDefault="00F2471A" w:rsidP="00AE5F22">
      <w:pPr>
        <w:ind w:left="0"/>
      </w:pPr>
    </w:p>
    <w:p w:rsidR="006A4042" w:rsidRDefault="006A4042" w:rsidP="00AE5F22">
      <w:pPr>
        <w:ind w:left="0"/>
      </w:pPr>
    </w:p>
    <w:p w:rsidR="006A4042" w:rsidRDefault="006A4042" w:rsidP="00AE5F22">
      <w:pPr>
        <w:ind w:left="0"/>
      </w:pPr>
    </w:p>
    <w:p w:rsidR="006A4042" w:rsidRDefault="006A4042" w:rsidP="00AE5F22">
      <w:pPr>
        <w:ind w:left="0"/>
      </w:pPr>
    </w:p>
    <w:p w:rsidR="00F752D1" w:rsidRDefault="00F752D1" w:rsidP="00AE5F22">
      <w:pPr>
        <w:ind w:left="0"/>
      </w:pPr>
    </w:p>
    <w:p w:rsidR="006A4042" w:rsidRDefault="006A4042" w:rsidP="00AE5F22">
      <w:pPr>
        <w:ind w:left="0"/>
      </w:pPr>
    </w:p>
    <w:p w:rsidR="006A4042" w:rsidRDefault="006A4042" w:rsidP="00AE5F22">
      <w:pPr>
        <w:ind w:left="0"/>
      </w:pPr>
    </w:p>
    <w:p w:rsidR="0094699D" w:rsidRDefault="00EB3A4C" w:rsidP="00AE5F22">
      <w:pPr>
        <w:ind w:left="0"/>
      </w:pPr>
      <w:r>
        <w:t xml:space="preserve">     </w:t>
      </w:r>
    </w:p>
    <w:p w:rsidR="0094699D" w:rsidRDefault="0094699D" w:rsidP="0094699D">
      <w:pPr>
        <w:pStyle w:val="Heading1"/>
      </w:pPr>
      <w:r>
        <w:lastRenderedPageBreak/>
        <w:t>Service standards</w:t>
      </w:r>
    </w:p>
    <w:p w:rsidR="00026A01" w:rsidRDefault="00026A01" w:rsidP="0094699D">
      <w:pPr>
        <w:rPr>
          <w:rFonts w:ascii="Arial Black" w:hAnsi="Arial Black"/>
        </w:rPr>
      </w:pPr>
      <w:r>
        <w:rPr>
          <w:rFonts w:ascii="Arial Black" w:hAnsi="Arial Black"/>
        </w:rPr>
        <w:t>Selection Criteria</w:t>
      </w:r>
    </w:p>
    <w:p w:rsidR="00494224" w:rsidRDefault="00026A01" w:rsidP="00A9274D">
      <w:pPr>
        <w:jc w:val="both"/>
      </w:pPr>
      <w:r>
        <w:t>Through its rigorous recruitment</w:t>
      </w:r>
      <w:r w:rsidR="00A9274D">
        <w:t>,</w:t>
      </w:r>
      <w:r>
        <w:t xml:space="preserve"> reference checking </w:t>
      </w:r>
      <w:r w:rsidR="00A9274D">
        <w:t xml:space="preserve">and orientation </w:t>
      </w:r>
      <w:r>
        <w:t xml:space="preserve">processes, </w:t>
      </w:r>
      <w:r w:rsidR="00284007">
        <w:t>Business name</w:t>
      </w:r>
      <w:r>
        <w:t xml:space="preserve"> will ensure that each staff member appointed addresses the high standards required by </w:t>
      </w:r>
      <w:r w:rsidR="00284007">
        <w:t>Client name</w:t>
      </w:r>
      <w:r>
        <w:t xml:space="preserve">. Each </w:t>
      </w:r>
      <w:r w:rsidR="00D55DDE">
        <w:t xml:space="preserve">Refrigeration &amp; Air conditioning </w:t>
      </w:r>
      <w:r w:rsidR="009F001B">
        <w:t>Technician</w:t>
      </w:r>
      <w:r>
        <w:t xml:space="preserve"> will hold a </w:t>
      </w:r>
      <w:r w:rsidR="007327F4">
        <w:t xml:space="preserve">current Trade </w:t>
      </w:r>
      <w:r>
        <w:t xml:space="preserve">Certificate in </w:t>
      </w:r>
      <w:r w:rsidR="007327F4">
        <w:t>Air</w:t>
      </w:r>
      <w:r w:rsidR="0024599E">
        <w:t xml:space="preserve"> conditioning and Refrigeration.</w:t>
      </w:r>
    </w:p>
    <w:p w:rsidR="009F001B" w:rsidRDefault="0024599E" w:rsidP="00A9274D">
      <w:pPr>
        <w:jc w:val="both"/>
      </w:pPr>
      <w:r>
        <w:t>Business name</w:t>
      </w:r>
      <w:r w:rsidR="009F001B">
        <w:t xml:space="preserve"> rigorously ensure Refrigeration &amp; Air conditioning Technicians also hold the following licenses as required by law;</w:t>
      </w:r>
    </w:p>
    <w:p w:rsidR="009F001B" w:rsidRDefault="009F001B" w:rsidP="009F001B">
      <w:pPr>
        <w:pStyle w:val="ListParagraph"/>
        <w:numPr>
          <w:ilvl w:val="0"/>
          <w:numId w:val="42"/>
        </w:numPr>
        <w:spacing w:before="240" w:after="240"/>
        <w:jc w:val="both"/>
        <w:rPr>
          <w:rFonts w:cs="Arial"/>
        </w:rPr>
      </w:pPr>
      <w:r w:rsidRPr="009F001B">
        <w:rPr>
          <w:rFonts w:cs="Arial"/>
        </w:rPr>
        <w:t xml:space="preserve">Restricted Electrical Ticket </w:t>
      </w:r>
    </w:p>
    <w:p w:rsidR="009F001B" w:rsidRPr="009F001B" w:rsidRDefault="009F001B" w:rsidP="009F001B">
      <w:pPr>
        <w:numPr>
          <w:ilvl w:val="0"/>
          <w:numId w:val="42"/>
        </w:numPr>
        <w:spacing w:before="240" w:after="240"/>
        <w:jc w:val="both"/>
        <w:rPr>
          <w:rFonts w:cs="Arial"/>
        </w:rPr>
      </w:pPr>
      <w:r w:rsidRPr="009F001B">
        <w:rPr>
          <w:rFonts w:cs="Arial"/>
        </w:rPr>
        <w:t xml:space="preserve">Refrigerant Handling License </w:t>
      </w:r>
    </w:p>
    <w:p w:rsidR="00494224" w:rsidRPr="00494224" w:rsidRDefault="009F001B" w:rsidP="00A9274D">
      <w:pPr>
        <w:numPr>
          <w:ilvl w:val="0"/>
          <w:numId w:val="42"/>
        </w:numPr>
        <w:spacing w:before="240" w:after="240"/>
        <w:jc w:val="both"/>
      </w:pPr>
      <w:r w:rsidRPr="00494224">
        <w:rPr>
          <w:rFonts w:cs="Arial"/>
        </w:rPr>
        <w:t>First Aid Certificate in Cardiopulmonary Resuscitation</w:t>
      </w:r>
    </w:p>
    <w:p w:rsidR="00A9274D" w:rsidRDefault="0024599E" w:rsidP="00A9274D">
      <w:pPr>
        <w:numPr>
          <w:ilvl w:val="0"/>
          <w:numId w:val="42"/>
        </w:numPr>
        <w:spacing w:before="240" w:after="240"/>
        <w:jc w:val="both"/>
      </w:pPr>
      <w:r>
        <w:t>Business name</w:t>
      </w:r>
      <w:r w:rsidR="00A9274D">
        <w:t xml:space="preserve"> </w:t>
      </w:r>
      <w:r w:rsidR="00D55DDE">
        <w:t>only</w:t>
      </w:r>
      <w:r w:rsidR="00A9274D">
        <w:t xml:space="preserve"> employs ex</w:t>
      </w:r>
      <w:r w:rsidR="00D55DDE">
        <w:t>perienced</w:t>
      </w:r>
      <w:r w:rsidR="00A9274D">
        <w:t xml:space="preserve"> personnel, whose training and expertise provide exceptionally high levels of professional </w:t>
      </w:r>
      <w:r w:rsidR="00667D03">
        <w:t xml:space="preserve">Refrigeration, </w:t>
      </w:r>
      <w:r w:rsidR="00D55DDE">
        <w:t xml:space="preserve">Air conditioning </w:t>
      </w:r>
      <w:r w:rsidR="00A9274D">
        <w:t>services.</w:t>
      </w:r>
    </w:p>
    <w:p w:rsidR="000155FC" w:rsidRPr="00472F43" w:rsidRDefault="000155FC" w:rsidP="00A9274D">
      <w:pPr>
        <w:jc w:val="both"/>
        <w:rPr>
          <w:rFonts w:ascii="Arial Black" w:hAnsi="Arial Black"/>
        </w:rPr>
      </w:pPr>
      <w:r w:rsidRPr="00472F43">
        <w:rPr>
          <w:rFonts w:ascii="Arial Black" w:hAnsi="Arial Black"/>
        </w:rPr>
        <w:t>Staff Performance</w:t>
      </w:r>
    </w:p>
    <w:p w:rsidR="000155FC" w:rsidRDefault="0024599E" w:rsidP="00A9274D">
      <w:pPr>
        <w:jc w:val="both"/>
      </w:pPr>
      <w:r>
        <w:t>Business name</w:t>
      </w:r>
      <w:r w:rsidR="00494224">
        <w:t xml:space="preserve"> trades people</w:t>
      </w:r>
      <w:r w:rsidR="000155FC">
        <w:t xml:space="preserve"> are trained in </w:t>
      </w:r>
      <w:r>
        <w:t>Business name</w:t>
      </w:r>
      <w:r w:rsidR="000155FC">
        <w:t xml:space="preserve"> Code of Conduct; and</w:t>
      </w:r>
      <w:r w:rsidR="00B06B9C">
        <w:t xml:space="preserve"> are aware that their ongoing employment is </w:t>
      </w:r>
      <w:r w:rsidR="00494224">
        <w:t>dependent</w:t>
      </w:r>
      <w:r w:rsidR="00B06B9C">
        <w:t xml:space="preserve"> upon</w:t>
      </w:r>
      <w:r w:rsidR="000155FC">
        <w:t xml:space="preserve"> </w:t>
      </w:r>
      <w:r w:rsidR="00B06B9C">
        <w:t xml:space="preserve">its application to their </w:t>
      </w:r>
      <w:r w:rsidR="00285954">
        <w:t>daily activities</w:t>
      </w:r>
      <w:r w:rsidR="00472F43">
        <w:t xml:space="preserve">.  They are well aware of; and accommodate, the need to </w:t>
      </w:r>
      <w:r w:rsidR="00494224">
        <w:t>provide the highest level of service and maintain excellent customer communication skills.</w:t>
      </w:r>
    </w:p>
    <w:p w:rsidR="00B06B9C" w:rsidRDefault="00B06B9C" w:rsidP="00A9274D">
      <w:pPr>
        <w:jc w:val="both"/>
      </w:pPr>
    </w:p>
    <w:p w:rsidR="00B06B9C" w:rsidRPr="00B06B9C" w:rsidRDefault="00B06B9C" w:rsidP="00A9274D">
      <w:pPr>
        <w:jc w:val="both"/>
        <w:rPr>
          <w:rFonts w:ascii="Arial Black" w:hAnsi="Arial Black" w:cs="Arial"/>
        </w:rPr>
      </w:pPr>
      <w:r w:rsidRPr="00B06B9C">
        <w:rPr>
          <w:rFonts w:ascii="Arial Black" w:hAnsi="Arial Black" w:cs="Arial"/>
        </w:rPr>
        <w:t>Equipment</w:t>
      </w:r>
    </w:p>
    <w:p w:rsidR="00B06B9C" w:rsidRDefault="0024599E" w:rsidP="00A9274D">
      <w:pPr>
        <w:jc w:val="both"/>
      </w:pPr>
      <w:r>
        <w:t>Business name</w:t>
      </w:r>
      <w:r w:rsidR="00B06B9C">
        <w:t xml:space="preserve"> will supply </w:t>
      </w:r>
      <w:r w:rsidR="00494224">
        <w:t>all equipment/tools necessary to complete the</w:t>
      </w:r>
      <w:r w:rsidR="00806CFC">
        <w:t xml:space="preserve"> </w:t>
      </w:r>
      <w:r w:rsidR="00AE5F22">
        <w:t xml:space="preserve">quarterly </w:t>
      </w:r>
      <w:r w:rsidR="00494224">
        <w:t>and annual maintenance services.</w:t>
      </w:r>
    </w:p>
    <w:p w:rsidR="00B06B9C" w:rsidRDefault="00B06B9C" w:rsidP="00A9274D">
      <w:pPr>
        <w:jc w:val="both"/>
      </w:pPr>
    </w:p>
    <w:p w:rsidR="00B06B9C" w:rsidRPr="00A51E37" w:rsidRDefault="00B06B9C" w:rsidP="00A9274D">
      <w:pPr>
        <w:jc w:val="both"/>
        <w:rPr>
          <w:rFonts w:ascii="Arial Black" w:hAnsi="Arial Black"/>
        </w:rPr>
      </w:pPr>
      <w:r w:rsidRPr="00A51E37">
        <w:rPr>
          <w:rFonts w:ascii="Arial Black" w:hAnsi="Arial Black"/>
        </w:rPr>
        <w:t>Documentation and Record-keeping</w:t>
      </w:r>
    </w:p>
    <w:p w:rsidR="00B06B9C" w:rsidRDefault="0024599E" w:rsidP="00A9274D">
      <w:pPr>
        <w:jc w:val="both"/>
      </w:pPr>
      <w:r>
        <w:t>Business</w:t>
      </w:r>
      <w:r w:rsidR="00B06B9C">
        <w:t xml:space="preserve"> will provide:</w:t>
      </w:r>
    </w:p>
    <w:p w:rsidR="00B06B9C" w:rsidRDefault="00494224" w:rsidP="00A51E37">
      <w:pPr>
        <w:numPr>
          <w:ilvl w:val="0"/>
          <w:numId w:val="33"/>
        </w:numPr>
        <w:tabs>
          <w:tab w:val="clear" w:pos="2160"/>
          <w:tab w:val="num" w:pos="1418"/>
        </w:tabs>
        <w:ind w:left="1418" w:hanging="284"/>
        <w:jc w:val="both"/>
      </w:pPr>
      <w:r>
        <w:t xml:space="preserve">Checklist forms </w:t>
      </w:r>
    </w:p>
    <w:p w:rsidR="00B06B9C" w:rsidRDefault="00806CFC" w:rsidP="00A51E37">
      <w:pPr>
        <w:numPr>
          <w:ilvl w:val="0"/>
          <w:numId w:val="33"/>
        </w:numPr>
        <w:tabs>
          <w:tab w:val="clear" w:pos="2160"/>
          <w:tab w:val="num" w:pos="1418"/>
        </w:tabs>
        <w:ind w:left="1418" w:hanging="284"/>
        <w:jc w:val="both"/>
      </w:pPr>
      <w:r>
        <w:t>Fault</w:t>
      </w:r>
      <w:r w:rsidR="00B06B9C">
        <w:t xml:space="preserve"> Report Forms</w:t>
      </w:r>
    </w:p>
    <w:p w:rsidR="00806CFC" w:rsidRDefault="00667D03" w:rsidP="00A51E37">
      <w:pPr>
        <w:numPr>
          <w:ilvl w:val="0"/>
          <w:numId w:val="33"/>
        </w:numPr>
        <w:tabs>
          <w:tab w:val="clear" w:pos="2160"/>
          <w:tab w:val="num" w:pos="1418"/>
        </w:tabs>
        <w:ind w:left="1418" w:hanging="284"/>
        <w:jc w:val="both"/>
      </w:pPr>
      <w:r>
        <w:t>Repair Quotes</w:t>
      </w:r>
    </w:p>
    <w:p w:rsidR="00B06B9C" w:rsidRDefault="00B06B9C" w:rsidP="00A9274D">
      <w:pPr>
        <w:jc w:val="both"/>
      </w:pPr>
    </w:p>
    <w:p w:rsidR="00B06B9C" w:rsidRDefault="00A51E37" w:rsidP="00A9274D">
      <w:pPr>
        <w:jc w:val="both"/>
      </w:pPr>
      <w:r>
        <w:t>.</w:t>
      </w:r>
    </w:p>
    <w:p w:rsidR="00E06C5E" w:rsidRDefault="00026A01" w:rsidP="0094699D">
      <w:pPr>
        <w:pStyle w:val="BodyText"/>
        <w:ind w:left="0"/>
        <w:jc w:val="left"/>
      </w:pPr>
      <w:r>
        <w:t xml:space="preserve"> </w:t>
      </w:r>
    </w:p>
    <w:p w:rsidR="00E06C5E" w:rsidRDefault="00E06C5E" w:rsidP="0094699D">
      <w:pPr>
        <w:pStyle w:val="BodyText"/>
        <w:ind w:left="0"/>
        <w:jc w:val="left"/>
      </w:pPr>
      <w:r>
        <w:br w:type="page"/>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FF"/>
        <w:tblLook w:val="01E0" w:firstRow="1" w:lastRow="1" w:firstColumn="1" w:lastColumn="1" w:noHBand="0" w:noVBand="0"/>
      </w:tblPr>
      <w:tblGrid>
        <w:gridCol w:w="959"/>
        <w:gridCol w:w="8118"/>
      </w:tblGrid>
      <w:tr w:rsidR="004222EE">
        <w:tc>
          <w:tcPr>
            <w:tcW w:w="528" w:type="pct"/>
            <w:shd w:val="clear" w:color="auto" w:fill="0099FF"/>
          </w:tcPr>
          <w:p w:rsidR="004222EE" w:rsidRPr="003B5F69" w:rsidRDefault="00E06C5E" w:rsidP="003B5F69">
            <w:pPr>
              <w:pStyle w:val="Title"/>
              <w:pBdr>
                <w:top w:val="none" w:sz="0" w:space="0" w:color="auto"/>
              </w:pBdr>
              <w:jc w:val="center"/>
              <w:rPr>
                <w:color w:val="C0C0C0"/>
              </w:rPr>
            </w:pPr>
            <w:r>
              <w:lastRenderedPageBreak/>
              <w:br w:type="page"/>
            </w:r>
            <w:r w:rsidR="00A51E37">
              <w:br w:type="page"/>
            </w:r>
            <w:r w:rsidR="003F735F" w:rsidRPr="003B5F69">
              <w:rPr>
                <w:color w:val="C0C0C0"/>
                <w:sz w:val="48"/>
                <w:szCs w:val="48"/>
              </w:rPr>
              <w:t>3</w:t>
            </w:r>
          </w:p>
        </w:tc>
        <w:tc>
          <w:tcPr>
            <w:tcW w:w="4472" w:type="pct"/>
            <w:shd w:val="clear" w:color="auto" w:fill="0099FF"/>
          </w:tcPr>
          <w:p w:rsidR="004222EE" w:rsidRPr="003B5F69" w:rsidRDefault="00A51E37" w:rsidP="003B5F69">
            <w:pPr>
              <w:pStyle w:val="Title"/>
              <w:pBdr>
                <w:top w:val="none" w:sz="0" w:space="0" w:color="auto"/>
              </w:pBdr>
              <w:jc w:val="center"/>
              <w:rPr>
                <w:color w:val="C0C0C0"/>
              </w:rPr>
            </w:pPr>
            <w:r w:rsidRPr="003B5F69">
              <w:rPr>
                <w:color w:val="C0C0C0"/>
                <w:sz w:val="48"/>
                <w:szCs w:val="48"/>
              </w:rPr>
              <w:t>Special Considerations and Recommendations</w:t>
            </w:r>
          </w:p>
        </w:tc>
      </w:tr>
    </w:tbl>
    <w:p w:rsidR="00B579BC" w:rsidRPr="001D5AF8" w:rsidRDefault="00B579BC" w:rsidP="00B579BC">
      <w:pPr>
        <w:pStyle w:val="Title"/>
        <w:rPr>
          <w:sz w:val="36"/>
          <w:szCs w:val="36"/>
        </w:rPr>
      </w:pPr>
      <w:r w:rsidRPr="001D5AF8">
        <w:rPr>
          <w:sz w:val="36"/>
          <w:szCs w:val="36"/>
        </w:rPr>
        <w:t xml:space="preserve">Provision of Air Conditioning </w:t>
      </w:r>
      <w:r w:rsidR="00B80B3F" w:rsidRPr="001D5AF8">
        <w:rPr>
          <w:sz w:val="36"/>
          <w:szCs w:val="36"/>
        </w:rPr>
        <w:t>Services</w:t>
      </w:r>
      <w:r w:rsidRPr="001D5AF8">
        <w:rPr>
          <w:sz w:val="36"/>
          <w:szCs w:val="36"/>
        </w:rPr>
        <w:t xml:space="preserve"> </w:t>
      </w:r>
    </w:p>
    <w:p w:rsidR="00B579BC" w:rsidRDefault="00B80B3F" w:rsidP="00B579BC">
      <w:pPr>
        <w:pStyle w:val="Subtitle"/>
      </w:pPr>
      <w:r>
        <w:t>To</w:t>
      </w:r>
      <w:r w:rsidR="00B579BC">
        <w:t xml:space="preserve"> </w:t>
      </w:r>
      <w:r w:rsidR="0024599E">
        <w:t>Client name</w:t>
      </w:r>
    </w:p>
    <w:p w:rsidR="0067522C" w:rsidRDefault="003F7F26" w:rsidP="0067522C">
      <w:pPr>
        <w:pStyle w:val="Heading1"/>
      </w:pPr>
      <w:r>
        <w:t>Current</w:t>
      </w:r>
      <w:r w:rsidR="0067522C">
        <w:t xml:space="preserve"> Assessment</w:t>
      </w:r>
    </w:p>
    <w:p w:rsidR="0067522C" w:rsidRDefault="0067522C" w:rsidP="0067522C">
      <w:r>
        <w:t xml:space="preserve">A current assessment has been conducted by </w:t>
      </w:r>
      <w:r w:rsidR="0024599E">
        <w:t>Business name</w:t>
      </w:r>
      <w:r>
        <w:t xml:space="preserve"> Opera</w:t>
      </w:r>
      <w:r w:rsidR="0024599E">
        <w:t>tions Manager, Mr. Grant Randall</w:t>
      </w:r>
      <w:r>
        <w:t>, prior to the preparation of this proposal.  The Preliminary assessment is as follows:</w:t>
      </w:r>
    </w:p>
    <w:p w:rsidR="00645C48" w:rsidRDefault="00645C48" w:rsidP="0067522C"/>
    <w:p w:rsidR="0067522C" w:rsidRDefault="0067522C" w:rsidP="0067522C"/>
    <w:p w:rsidR="0067522C" w:rsidRPr="00E06C5E" w:rsidRDefault="0067522C" w:rsidP="0067522C">
      <w:pPr>
        <w:rPr>
          <w:b/>
        </w:rPr>
      </w:pPr>
      <w:r w:rsidRPr="00E06C5E">
        <w:rPr>
          <w:b/>
        </w:rPr>
        <w:t xml:space="preserve">To avoid </w:t>
      </w:r>
      <w:r>
        <w:rPr>
          <w:b/>
        </w:rPr>
        <w:t>customer expense due to unnecessary breakdowns</w:t>
      </w:r>
      <w:r w:rsidRPr="00E06C5E">
        <w:rPr>
          <w:b/>
        </w:rPr>
        <w:t>:</w:t>
      </w:r>
    </w:p>
    <w:p w:rsidR="00667D03" w:rsidRDefault="00667D03" w:rsidP="00667D03">
      <w:pPr>
        <w:numPr>
          <w:ilvl w:val="0"/>
          <w:numId w:val="34"/>
        </w:numPr>
        <w:tabs>
          <w:tab w:val="clear" w:pos="2160"/>
          <w:tab w:val="num" w:pos="1418"/>
        </w:tabs>
        <w:ind w:left="1418" w:hanging="284"/>
      </w:pPr>
      <w:r>
        <w:t xml:space="preserve">Immediate implementation of annual preventative maintenance services to existing A/C units. </w:t>
      </w:r>
      <w:r w:rsidR="00EC0885">
        <w:t>As A/C units age inevitably breakdowns will occur, however regular maintenance services will help to reduce the frequency of breakdowns occurring</w:t>
      </w:r>
    </w:p>
    <w:p w:rsidR="00EC0885" w:rsidRDefault="0067522C" w:rsidP="00EC0885">
      <w:pPr>
        <w:numPr>
          <w:ilvl w:val="0"/>
          <w:numId w:val="34"/>
        </w:numPr>
        <w:tabs>
          <w:tab w:val="clear" w:pos="2160"/>
          <w:tab w:val="num" w:pos="1418"/>
        </w:tabs>
        <w:ind w:left="1418" w:hanging="284"/>
      </w:pPr>
      <w:r>
        <w:t xml:space="preserve">Initial implementation of </w:t>
      </w:r>
      <w:r w:rsidR="00AE5F22">
        <w:t xml:space="preserve">quarterly </w:t>
      </w:r>
      <w:r>
        <w:t xml:space="preserve">preventative maintenance services to existing A/C units. </w:t>
      </w:r>
      <w:r w:rsidR="00EC0885">
        <w:t>As with the above A/C unit’s age inevitably breakdowns will occur, however regular maintenance services will help to reduce the frequency of breakdowns occurring.</w:t>
      </w:r>
    </w:p>
    <w:p w:rsidR="00645C48" w:rsidRDefault="00645C48" w:rsidP="0067522C">
      <w:pPr>
        <w:numPr>
          <w:ilvl w:val="0"/>
          <w:numId w:val="34"/>
        </w:numPr>
        <w:tabs>
          <w:tab w:val="clear" w:pos="2160"/>
          <w:tab w:val="num" w:pos="1418"/>
        </w:tabs>
        <w:ind w:left="1418" w:hanging="284"/>
      </w:pPr>
      <w:r>
        <w:t xml:space="preserve">Annual maintenances ensure </w:t>
      </w:r>
      <w:r w:rsidR="00F2471A">
        <w:t xml:space="preserve">existing and new </w:t>
      </w:r>
      <w:r>
        <w:t>unit purchase warranties remain valid in the event of any claims.</w:t>
      </w:r>
      <w:r w:rsidR="00F2471A">
        <w:t xml:space="preserve"> Proof of annual service by a qualified tradesperson is typically requested when making a claim to product manufactures. </w:t>
      </w:r>
    </w:p>
    <w:p w:rsidR="00645C48" w:rsidRDefault="00AE5F22" w:rsidP="0067522C">
      <w:pPr>
        <w:numPr>
          <w:ilvl w:val="0"/>
          <w:numId w:val="34"/>
        </w:numPr>
        <w:tabs>
          <w:tab w:val="clear" w:pos="2160"/>
          <w:tab w:val="num" w:pos="1418"/>
        </w:tabs>
        <w:ind w:left="1418" w:hanging="284"/>
      </w:pPr>
      <w:r>
        <w:t xml:space="preserve">Quarterly </w:t>
      </w:r>
      <w:r w:rsidR="00645C48">
        <w:t xml:space="preserve">and annual maintenances will also ensure A/C </w:t>
      </w:r>
      <w:r w:rsidR="00667D03">
        <w:t>units</w:t>
      </w:r>
      <w:r w:rsidR="00645C48">
        <w:t xml:space="preserve"> are operating at peak performance, providing quality cooling/heating and reducing power consumption.</w:t>
      </w:r>
    </w:p>
    <w:p w:rsidR="00BD0E6A" w:rsidRDefault="00BD0E6A" w:rsidP="0067522C">
      <w:pPr>
        <w:numPr>
          <w:ilvl w:val="0"/>
          <w:numId w:val="34"/>
        </w:numPr>
        <w:tabs>
          <w:tab w:val="clear" w:pos="2160"/>
          <w:tab w:val="num" w:pos="1418"/>
        </w:tabs>
        <w:ind w:left="1418" w:hanging="284"/>
      </w:pPr>
      <w:r>
        <w:t>Reduction in callout fees</w:t>
      </w:r>
      <w:r w:rsidR="003F7F26">
        <w:t xml:space="preserve"> due to unnecessary breakdowns</w:t>
      </w:r>
    </w:p>
    <w:p w:rsidR="00AC0A20" w:rsidRDefault="00AC0A20" w:rsidP="00AC0A20">
      <w:pPr>
        <w:pStyle w:val="BodyText"/>
      </w:pPr>
    </w:p>
    <w:p w:rsidR="00AC0A20" w:rsidRDefault="00AC0A20" w:rsidP="00AC0A20">
      <w:pPr>
        <w:pStyle w:val="BodyText"/>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FF"/>
        <w:tblLook w:val="01E0" w:firstRow="1" w:lastRow="1" w:firstColumn="1" w:lastColumn="1" w:noHBand="0" w:noVBand="0"/>
      </w:tblPr>
      <w:tblGrid>
        <w:gridCol w:w="959"/>
        <w:gridCol w:w="8118"/>
      </w:tblGrid>
      <w:tr w:rsidR="004222EE">
        <w:tc>
          <w:tcPr>
            <w:tcW w:w="528" w:type="pct"/>
            <w:shd w:val="clear" w:color="auto" w:fill="0099FF"/>
          </w:tcPr>
          <w:p w:rsidR="004222EE" w:rsidRPr="003B5F69" w:rsidRDefault="001060C4" w:rsidP="003B5F69">
            <w:pPr>
              <w:pStyle w:val="Title"/>
              <w:pBdr>
                <w:top w:val="none" w:sz="0" w:space="0" w:color="auto"/>
              </w:pBdr>
              <w:jc w:val="center"/>
              <w:rPr>
                <w:color w:val="C0C0C0"/>
              </w:rPr>
            </w:pPr>
            <w:r>
              <w:rPr>
                <w:color w:val="C0C0C0"/>
              </w:rPr>
              <w:lastRenderedPageBreak/>
              <w:t>4</w:t>
            </w:r>
          </w:p>
        </w:tc>
        <w:tc>
          <w:tcPr>
            <w:tcW w:w="4472" w:type="pct"/>
            <w:shd w:val="clear" w:color="auto" w:fill="0099FF"/>
            <w:vAlign w:val="center"/>
          </w:tcPr>
          <w:p w:rsidR="004222EE" w:rsidRPr="003B5F69" w:rsidRDefault="00A6073B" w:rsidP="003B5F69">
            <w:pPr>
              <w:pStyle w:val="Title"/>
              <w:pBdr>
                <w:top w:val="none" w:sz="0" w:space="0" w:color="auto"/>
              </w:pBdr>
              <w:spacing w:before="0" w:after="0"/>
              <w:jc w:val="center"/>
              <w:rPr>
                <w:color w:val="C0C0C0"/>
              </w:rPr>
            </w:pPr>
            <w:r w:rsidRPr="003B5F69">
              <w:rPr>
                <w:color w:val="C0C0C0"/>
                <w:sz w:val="48"/>
                <w:szCs w:val="48"/>
              </w:rPr>
              <w:t>Fees</w:t>
            </w:r>
            <w:r w:rsidR="00C2757F" w:rsidRPr="003B5F69">
              <w:rPr>
                <w:color w:val="C0C0C0"/>
                <w:sz w:val="48"/>
                <w:szCs w:val="48"/>
              </w:rPr>
              <w:t xml:space="preserve"> and Return on Investment</w:t>
            </w:r>
          </w:p>
        </w:tc>
      </w:tr>
    </w:tbl>
    <w:p w:rsidR="00B579BC" w:rsidRPr="001D5AF8" w:rsidRDefault="00B579BC" w:rsidP="00B579BC">
      <w:pPr>
        <w:pStyle w:val="Title"/>
        <w:rPr>
          <w:sz w:val="36"/>
          <w:szCs w:val="36"/>
        </w:rPr>
      </w:pPr>
      <w:r w:rsidRPr="001D5AF8">
        <w:rPr>
          <w:sz w:val="36"/>
          <w:szCs w:val="36"/>
        </w:rPr>
        <w:t xml:space="preserve">Provision of Air Conditioning </w:t>
      </w:r>
      <w:r w:rsidR="00B80B3F" w:rsidRPr="001D5AF8">
        <w:rPr>
          <w:sz w:val="36"/>
          <w:szCs w:val="36"/>
        </w:rPr>
        <w:t>Services</w:t>
      </w:r>
      <w:r w:rsidRPr="001D5AF8">
        <w:rPr>
          <w:sz w:val="36"/>
          <w:szCs w:val="36"/>
        </w:rPr>
        <w:t xml:space="preserve"> </w:t>
      </w:r>
    </w:p>
    <w:p w:rsidR="00B579BC" w:rsidRDefault="00B80B3F" w:rsidP="00B579BC">
      <w:pPr>
        <w:pStyle w:val="Subtitle"/>
      </w:pPr>
      <w:r>
        <w:t>To</w:t>
      </w:r>
      <w:r w:rsidR="00B579BC">
        <w:t xml:space="preserve"> </w:t>
      </w:r>
      <w:r w:rsidR="0024599E">
        <w:t>Client name</w:t>
      </w:r>
    </w:p>
    <w:p w:rsidR="00C2757F" w:rsidRDefault="00DC6547" w:rsidP="00C2757F">
      <w:pPr>
        <w:pStyle w:val="Heading1"/>
      </w:pPr>
      <w:r>
        <w:t>Fees</w:t>
      </w:r>
    </w:p>
    <w:p w:rsidR="00C2757F" w:rsidRDefault="00DC6547" w:rsidP="00DC6547">
      <w:pPr>
        <w:jc w:val="both"/>
      </w:pPr>
      <w:r>
        <w:t xml:space="preserve">As discussed, </w:t>
      </w:r>
      <w:r w:rsidR="0024599E">
        <w:t xml:space="preserve">Client name’s </w:t>
      </w:r>
      <w:r>
        <w:t xml:space="preserve">focus is upon a professional and effective </w:t>
      </w:r>
      <w:r w:rsidR="0024599E">
        <w:t xml:space="preserve">quarterly. </w:t>
      </w:r>
      <w:r w:rsidR="00673F48">
        <w:t>annual preventative maintenance</w:t>
      </w:r>
      <w:r>
        <w:t xml:space="preserve"> service, with a long-term commitment to </w:t>
      </w:r>
      <w:r w:rsidR="0024599E">
        <w:t xml:space="preserve">Client name </w:t>
      </w:r>
      <w:r>
        <w:t xml:space="preserve">undertaken by each </w:t>
      </w:r>
      <w:r w:rsidR="0024599E">
        <w:t>Business name</w:t>
      </w:r>
      <w:r w:rsidR="00673F48">
        <w:t xml:space="preserve"> staff member</w:t>
      </w:r>
      <w:r>
        <w:t xml:space="preserve">. These requirements mirror </w:t>
      </w:r>
      <w:r w:rsidR="0024599E">
        <w:t>Business name</w:t>
      </w:r>
      <w:r w:rsidR="00673F48">
        <w:t>’s</w:t>
      </w:r>
      <w:r>
        <w:t xml:space="preserve"> operating philosophy of providing high quality, </w:t>
      </w:r>
      <w:r w:rsidR="00673F48">
        <w:t>personalized</w:t>
      </w:r>
      <w:r>
        <w:t xml:space="preserve"> service to each of its valued clients.</w:t>
      </w:r>
    </w:p>
    <w:p w:rsidR="00C2757F" w:rsidRDefault="00C2757F" w:rsidP="00C2757F"/>
    <w:p w:rsidR="003F7F26" w:rsidRDefault="00667D03" w:rsidP="003F7F26">
      <w:pPr>
        <w:rPr>
          <w:b/>
        </w:rPr>
      </w:pPr>
      <w:r w:rsidRPr="00667D03">
        <w:rPr>
          <w:b/>
        </w:rPr>
        <w:t>Air conditioning</w:t>
      </w:r>
    </w:p>
    <w:p w:rsidR="001A7069" w:rsidRDefault="0024599E" w:rsidP="003F7F26">
      <w:r>
        <w:t>Business name</w:t>
      </w:r>
      <w:r w:rsidR="00FC01A7">
        <w:t xml:space="preserve"> is keen to develop a long-term professional relationship with </w:t>
      </w:r>
      <w:r>
        <w:t>Client name</w:t>
      </w:r>
      <w:r w:rsidR="00FC01A7">
        <w:t xml:space="preserve">; and </w:t>
      </w:r>
      <w:r w:rsidR="007C3246">
        <w:t xml:space="preserve">consequently </w:t>
      </w:r>
      <w:r w:rsidR="00FC01A7">
        <w:t xml:space="preserve">is delighted to offer a </w:t>
      </w:r>
      <w:r w:rsidR="00673F48">
        <w:t>discounted</w:t>
      </w:r>
      <w:r w:rsidR="00FC01A7">
        <w:t xml:space="preserve"> fee of </w:t>
      </w:r>
      <w:r w:rsidR="006E56B6">
        <w:t>$</w:t>
      </w:r>
      <w:r>
        <w:t>00</w:t>
      </w:r>
      <w:r w:rsidR="00673F48">
        <w:t>.00</w:t>
      </w:r>
      <w:r w:rsidR="00FC01A7">
        <w:t xml:space="preserve"> </w:t>
      </w:r>
      <w:r w:rsidR="00673F48">
        <w:t xml:space="preserve">inclusive of GST </w:t>
      </w:r>
      <w:r w:rsidR="00FC01A7">
        <w:t xml:space="preserve">per </w:t>
      </w:r>
      <w:r w:rsidR="00673F48">
        <w:t>A/C unit</w:t>
      </w:r>
      <w:r w:rsidR="00FC01A7">
        <w:t xml:space="preserve"> </w:t>
      </w:r>
      <w:r w:rsidR="0019223A">
        <w:t>with a minimum of (10) Ten A/C unit</w:t>
      </w:r>
      <w:r w:rsidR="006A4042">
        <w:t>’s per visit</w:t>
      </w:r>
      <w:r w:rsidR="00FC01A7">
        <w:t xml:space="preserve"> </w:t>
      </w:r>
      <w:r w:rsidR="007C3246">
        <w:t xml:space="preserve">for the provision of </w:t>
      </w:r>
      <w:r w:rsidR="00FC01A7">
        <w:t xml:space="preserve">a professional, </w:t>
      </w:r>
      <w:r w:rsidR="00673F48">
        <w:t>quarterly preventative maintenance</w:t>
      </w:r>
      <w:r w:rsidR="00FC01A7">
        <w:t xml:space="preserve"> service to </w:t>
      </w:r>
      <w:r>
        <w:t>Client name</w:t>
      </w:r>
      <w:r w:rsidR="00673F48">
        <w:t>.</w:t>
      </w:r>
    </w:p>
    <w:p w:rsidR="0024599E" w:rsidRDefault="0024599E" w:rsidP="00673F48">
      <w:pPr>
        <w:spacing w:before="240" w:after="240"/>
        <w:jc w:val="both"/>
      </w:pPr>
      <w:r>
        <w:t>Business name</w:t>
      </w:r>
      <w:r w:rsidR="00AE5F22">
        <w:t xml:space="preserve"> </w:t>
      </w:r>
      <w:r w:rsidR="008E2796">
        <w:t xml:space="preserve">is </w:t>
      </w:r>
      <w:r w:rsidR="0096261E">
        <w:t xml:space="preserve">pleased to offer </w:t>
      </w:r>
      <w:r w:rsidR="00AE5F22">
        <w:t xml:space="preserve">a </w:t>
      </w:r>
      <w:r w:rsidR="008E2796">
        <w:t xml:space="preserve">discounted </w:t>
      </w:r>
      <w:r w:rsidR="00AE5F22">
        <w:t>fee for annual preventative maintenance at $</w:t>
      </w:r>
      <w:r>
        <w:t>000</w:t>
      </w:r>
      <w:r w:rsidR="00AE5F22">
        <w:t>.00 inclusive of GST per A/C unit with a minimum of (3) three A/C unit</w:t>
      </w:r>
      <w:r w:rsidR="006A4042">
        <w:t xml:space="preserve">’s per visit </w:t>
      </w:r>
      <w:r w:rsidR="00AE5F22">
        <w:t xml:space="preserve">for the provision of a professional, annually preventative maintenance service to </w:t>
      </w:r>
      <w:r>
        <w:t>Client name.</w:t>
      </w:r>
    </w:p>
    <w:p w:rsidR="003F7F26" w:rsidRDefault="0024599E" w:rsidP="00673F48">
      <w:pPr>
        <w:spacing w:before="240" w:after="240"/>
        <w:jc w:val="both"/>
      </w:pPr>
      <w:r>
        <w:t xml:space="preserve"> </w:t>
      </w:r>
      <w:r w:rsidR="003F7F26">
        <w:t>A callout fee of $</w:t>
      </w:r>
      <w:r>
        <w:t>00</w:t>
      </w:r>
      <w:r w:rsidR="003F7F26">
        <w:t xml:space="preserve">.00 </w:t>
      </w:r>
      <w:r w:rsidR="00F2471A">
        <w:t>in GST &amp; minimum 1 hour labor fee of $</w:t>
      </w:r>
      <w:r>
        <w:t>00</w:t>
      </w:r>
      <w:r w:rsidR="00F2471A">
        <w:t xml:space="preserve">.00 inc GST </w:t>
      </w:r>
      <w:r w:rsidR="003F7F26">
        <w:t xml:space="preserve">will apply in the event of maintenance services not meeting the required A/C units’ minimum on a given </w:t>
      </w:r>
      <w:r w:rsidR="006A4042">
        <w:t>maintenance visit</w:t>
      </w:r>
      <w:r w:rsidR="003F7F26">
        <w:t xml:space="preserve"> as stated above. </w:t>
      </w:r>
    </w:p>
    <w:p w:rsidR="0096261E" w:rsidRDefault="008F490E" w:rsidP="007C3246">
      <w:pPr>
        <w:jc w:val="both"/>
      </w:pPr>
      <w:r>
        <w:t xml:space="preserve">Accordingly, this fee will also include all employment on-costs related to </w:t>
      </w:r>
      <w:r w:rsidR="0024599E">
        <w:t>Business name</w:t>
      </w:r>
      <w:r>
        <w:t xml:space="preserve"> staff.</w:t>
      </w:r>
    </w:p>
    <w:p w:rsidR="00FC01A7" w:rsidRDefault="0096261E" w:rsidP="007C3246">
      <w:pPr>
        <w:jc w:val="both"/>
      </w:pPr>
      <w:r>
        <w:t>No callout fees will apply to service maintenances.</w:t>
      </w:r>
      <w:r w:rsidR="001A7069">
        <w:t xml:space="preserve">   </w:t>
      </w:r>
    </w:p>
    <w:p w:rsidR="00FC01A7" w:rsidRDefault="001A7069" w:rsidP="007C3246">
      <w:pPr>
        <w:jc w:val="both"/>
      </w:pPr>
      <w:r>
        <w:t xml:space="preserve">It is proposed that this fee is </w:t>
      </w:r>
      <w:r w:rsidR="00FC01A7">
        <w:t xml:space="preserve">valid for </w:t>
      </w:r>
      <w:r w:rsidR="0019223A">
        <w:t>12</w:t>
      </w:r>
      <w:r w:rsidR="00FC01A7">
        <w:t xml:space="preserve"> months from the commencement </w:t>
      </w:r>
      <w:r>
        <w:t xml:space="preserve">of service at </w:t>
      </w:r>
      <w:r w:rsidR="0024599E">
        <w:t>Client name</w:t>
      </w:r>
      <w:r w:rsidR="009F3ECA">
        <w:t xml:space="preserve"> </w:t>
      </w:r>
      <w:r w:rsidR="00FC01A7">
        <w:t>and will include:</w:t>
      </w:r>
    </w:p>
    <w:p w:rsidR="00FC01A7" w:rsidRDefault="00FC01A7" w:rsidP="007C3246">
      <w:pPr>
        <w:jc w:val="both"/>
      </w:pPr>
    </w:p>
    <w:p w:rsidR="0048711A" w:rsidRPr="00F752D1" w:rsidRDefault="009F3ECA" w:rsidP="007C3246">
      <w:pPr>
        <w:numPr>
          <w:ilvl w:val="0"/>
          <w:numId w:val="36"/>
        </w:numPr>
        <w:tabs>
          <w:tab w:val="clear" w:pos="2160"/>
          <w:tab w:val="num" w:pos="1701"/>
        </w:tabs>
        <w:ind w:left="1701" w:hanging="567"/>
        <w:jc w:val="both"/>
      </w:pPr>
      <w:r w:rsidRPr="00F752D1">
        <w:t xml:space="preserve">All pre-employment services resulting in the provision </w:t>
      </w:r>
      <w:r w:rsidR="008F490E" w:rsidRPr="00F752D1">
        <w:t xml:space="preserve">to </w:t>
      </w:r>
      <w:r w:rsidR="0024599E" w:rsidRPr="00F752D1">
        <w:t xml:space="preserve">Client name </w:t>
      </w:r>
      <w:r w:rsidRPr="00F752D1">
        <w:t xml:space="preserve">of appropriately </w:t>
      </w:r>
      <w:r w:rsidR="00B0159B" w:rsidRPr="00F752D1">
        <w:t>licensed</w:t>
      </w:r>
      <w:r w:rsidRPr="00F752D1">
        <w:t xml:space="preserve"> experienced and well trained</w:t>
      </w:r>
      <w:r w:rsidR="001A7069" w:rsidRPr="00F752D1">
        <w:t xml:space="preserve"> </w:t>
      </w:r>
      <w:r w:rsidR="00B0159B" w:rsidRPr="00F752D1">
        <w:t>trades’</w:t>
      </w:r>
      <w:r w:rsidR="0048711A" w:rsidRPr="00F752D1">
        <w:t xml:space="preserve"> people</w:t>
      </w:r>
      <w:r w:rsidR="001A7069" w:rsidRPr="00F752D1">
        <w:t xml:space="preserve"> </w:t>
      </w:r>
      <w:r w:rsidR="0048711A" w:rsidRPr="00F752D1">
        <w:t>to carry out quarterly and annual preventative maintenances.</w:t>
      </w:r>
    </w:p>
    <w:p w:rsidR="009F3ECA" w:rsidRPr="00F752D1" w:rsidRDefault="0019223A" w:rsidP="007C3246">
      <w:pPr>
        <w:numPr>
          <w:ilvl w:val="0"/>
          <w:numId w:val="36"/>
        </w:numPr>
        <w:tabs>
          <w:tab w:val="clear" w:pos="2160"/>
          <w:tab w:val="num" w:pos="1701"/>
        </w:tabs>
        <w:ind w:left="1701" w:hanging="567"/>
        <w:jc w:val="both"/>
      </w:pPr>
      <w:r w:rsidRPr="00F752D1">
        <w:t xml:space="preserve">The supply to trades personnel of </w:t>
      </w:r>
      <w:r w:rsidR="009F3ECA" w:rsidRPr="00F752D1">
        <w:t>Occupationa</w:t>
      </w:r>
      <w:r w:rsidR="001A7069" w:rsidRPr="00F752D1">
        <w:t xml:space="preserve">l Health &amp; Safety </w:t>
      </w:r>
      <w:r w:rsidRPr="00F752D1">
        <w:t xml:space="preserve">training &amp; </w:t>
      </w:r>
      <w:r w:rsidR="001A7069" w:rsidRPr="00F752D1">
        <w:t>documentation</w:t>
      </w:r>
    </w:p>
    <w:p w:rsidR="001D5633" w:rsidRPr="00F752D1" w:rsidRDefault="00B0159B" w:rsidP="007C3246">
      <w:pPr>
        <w:numPr>
          <w:ilvl w:val="0"/>
          <w:numId w:val="36"/>
        </w:numPr>
        <w:tabs>
          <w:tab w:val="clear" w:pos="2160"/>
          <w:tab w:val="num" w:pos="1701"/>
        </w:tabs>
        <w:ind w:left="1701" w:hanging="567"/>
        <w:jc w:val="both"/>
      </w:pPr>
      <w:r w:rsidRPr="00F752D1">
        <w:t>On completion of individual A/C unit’s quarterly and annual services a c</w:t>
      </w:r>
      <w:r w:rsidR="001D5633" w:rsidRPr="00F752D1">
        <w:t xml:space="preserve">omprehensive written </w:t>
      </w:r>
      <w:r w:rsidR="0019223A" w:rsidRPr="00F752D1">
        <w:t xml:space="preserve">checklist </w:t>
      </w:r>
      <w:r w:rsidR="001D5633" w:rsidRPr="00F752D1">
        <w:t>assessment</w:t>
      </w:r>
      <w:r w:rsidRPr="00F752D1">
        <w:t xml:space="preserve"> </w:t>
      </w:r>
      <w:r w:rsidR="001D5633" w:rsidRPr="00F752D1">
        <w:t xml:space="preserve">of each </w:t>
      </w:r>
      <w:r w:rsidR="0019223A" w:rsidRPr="00F752D1">
        <w:t>A/C unit’s performance</w:t>
      </w:r>
      <w:r w:rsidR="0048711A" w:rsidRPr="00F752D1">
        <w:t xml:space="preserve"> submitted to the Residential Managers.</w:t>
      </w:r>
    </w:p>
    <w:p w:rsidR="005045DB" w:rsidRPr="00F752D1" w:rsidRDefault="005045DB" w:rsidP="007C3246">
      <w:pPr>
        <w:numPr>
          <w:ilvl w:val="0"/>
          <w:numId w:val="36"/>
        </w:numPr>
        <w:tabs>
          <w:tab w:val="clear" w:pos="2160"/>
          <w:tab w:val="num" w:pos="1701"/>
        </w:tabs>
        <w:ind w:left="1701" w:hanging="567"/>
        <w:jc w:val="both"/>
      </w:pPr>
      <w:r w:rsidRPr="00F752D1">
        <w:t xml:space="preserve">Ongoing liaison with </w:t>
      </w:r>
      <w:r w:rsidR="00F752D1" w:rsidRPr="00F752D1">
        <w:t xml:space="preserve">Client name </w:t>
      </w:r>
      <w:r w:rsidR="0019223A" w:rsidRPr="00F752D1">
        <w:t>Managers</w:t>
      </w:r>
      <w:r w:rsidRPr="00F752D1">
        <w:t xml:space="preserve"> by senior </w:t>
      </w:r>
      <w:r w:rsidR="00F752D1" w:rsidRPr="00F752D1">
        <w:t>Business name</w:t>
      </w:r>
      <w:r w:rsidRPr="00F752D1">
        <w:t xml:space="preserve"> staff, to ensure </w:t>
      </w:r>
      <w:r w:rsidR="0019223A" w:rsidRPr="00F752D1">
        <w:t>customer satisfaction</w:t>
      </w:r>
      <w:r w:rsidRPr="00F752D1">
        <w:t>.</w:t>
      </w:r>
    </w:p>
    <w:p w:rsidR="005045DB" w:rsidRPr="00F752D1" w:rsidRDefault="005045DB" w:rsidP="007C3246">
      <w:pPr>
        <w:numPr>
          <w:ilvl w:val="0"/>
          <w:numId w:val="36"/>
        </w:numPr>
        <w:tabs>
          <w:tab w:val="clear" w:pos="2160"/>
          <w:tab w:val="num" w:pos="1701"/>
        </w:tabs>
        <w:ind w:left="1701" w:hanging="567"/>
        <w:jc w:val="both"/>
      </w:pPr>
      <w:r w:rsidRPr="00F752D1">
        <w:t xml:space="preserve">Ongoing review of each </w:t>
      </w:r>
      <w:r w:rsidR="0048711A" w:rsidRPr="00F752D1">
        <w:t>trade person’s</w:t>
      </w:r>
      <w:r w:rsidRPr="00F752D1">
        <w:t xml:space="preserve"> compliance with</w:t>
      </w:r>
      <w:r w:rsidR="004066B1" w:rsidRPr="00F752D1">
        <w:t xml:space="preserve"> </w:t>
      </w:r>
      <w:r w:rsidR="00F752D1" w:rsidRPr="00F752D1">
        <w:t xml:space="preserve">Client name’s </w:t>
      </w:r>
      <w:r w:rsidR="004066B1" w:rsidRPr="00F752D1">
        <w:t>standards and requirements</w:t>
      </w:r>
      <w:r w:rsidRPr="00F752D1">
        <w:t xml:space="preserve"> by </w:t>
      </w:r>
      <w:r w:rsidR="00F752D1" w:rsidRPr="00F752D1">
        <w:t>Business name</w:t>
      </w:r>
      <w:r w:rsidRPr="00F752D1">
        <w:t xml:space="preserve"> Operations Manager, </w:t>
      </w:r>
      <w:r w:rsidR="0048711A" w:rsidRPr="00F752D1">
        <w:t>Grant</w:t>
      </w:r>
      <w:r w:rsidRPr="00F752D1">
        <w:t xml:space="preserve"> </w:t>
      </w:r>
      <w:r w:rsidR="00F752D1" w:rsidRPr="00F752D1">
        <w:t>Randall.</w:t>
      </w:r>
    </w:p>
    <w:p w:rsidR="003F7F26" w:rsidRDefault="00F752D1" w:rsidP="003F7F26">
      <w:pPr>
        <w:jc w:val="both"/>
      </w:pPr>
      <w:r>
        <w:t>Business name</w:t>
      </w:r>
      <w:r w:rsidR="005045DB">
        <w:t xml:space="preserve"> suggests </w:t>
      </w:r>
      <w:r w:rsidR="001A7069">
        <w:t>that at the conclusion of</w:t>
      </w:r>
      <w:r w:rsidR="0048711A">
        <w:t xml:space="preserve"> its 12</w:t>
      </w:r>
      <w:r w:rsidR="001A7069">
        <w:t xml:space="preserve">month service, a </w:t>
      </w:r>
      <w:r w:rsidR="005045DB">
        <w:t xml:space="preserve">formal performance review be undertaken and a </w:t>
      </w:r>
      <w:r w:rsidR="0048711A">
        <w:t>further 2 year contract</w:t>
      </w:r>
      <w:r w:rsidR="001A7069">
        <w:t xml:space="preserve"> be </w:t>
      </w:r>
      <w:r w:rsidR="005045DB">
        <w:t>negotiated</w:t>
      </w:r>
      <w:r w:rsidR="001A7069">
        <w:t>, tak</w:t>
      </w:r>
      <w:r w:rsidR="007C3246">
        <w:t xml:space="preserve">ing into account quality factors, current market rates and </w:t>
      </w:r>
      <w:r w:rsidR="0048711A">
        <w:t xml:space="preserve">Trade </w:t>
      </w:r>
      <w:r w:rsidR="007C3246">
        <w:t>Award increases.</w:t>
      </w:r>
    </w:p>
    <w:p w:rsidR="00CB5299" w:rsidRDefault="00C2757F" w:rsidP="003F7F26">
      <w:pPr>
        <w:jc w:val="both"/>
      </w:pPr>
      <w:r>
        <w:lastRenderedPageBreak/>
        <w:t xml:space="preserve"> </w:t>
      </w:r>
    </w:p>
    <w:p w:rsidR="003F7F26" w:rsidRDefault="003F7F26" w:rsidP="003F7F26">
      <w:pPr>
        <w:pStyle w:val="Heading1"/>
      </w:pPr>
      <w:r>
        <w:t>Return on Investment</w:t>
      </w:r>
    </w:p>
    <w:p w:rsidR="003F7F26" w:rsidRDefault="003F7F26" w:rsidP="003F7F26">
      <w:pPr>
        <w:jc w:val="both"/>
      </w:pPr>
    </w:p>
    <w:p w:rsidR="00CB5299" w:rsidRDefault="00F752D1" w:rsidP="004066B1">
      <w:pPr>
        <w:ind w:left="1077"/>
      </w:pPr>
      <w:r>
        <w:t>Business name</w:t>
      </w:r>
      <w:r w:rsidR="005045DB">
        <w:t xml:space="preserve"> is a</w:t>
      </w:r>
      <w:r>
        <w:t>n Air conditioning &amp;</w:t>
      </w:r>
      <w:r w:rsidR="0048711A">
        <w:t xml:space="preserve"> Refrigeration </w:t>
      </w:r>
      <w:r w:rsidR="005045DB">
        <w:t>services provider with a difference; which is reflected in the returns on investment enjoyed by its clients.</w:t>
      </w:r>
    </w:p>
    <w:p w:rsidR="004066B1" w:rsidRDefault="004066B1" w:rsidP="004066B1">
      <w:pPr>
        <w:ind w:left="1077"/>
      </w:pPr>
    </w:p>
    <w:p w:rsidR="005045DB" w:rsidRDefault="0048711A" w:rsidP="004066B1">
      <w:pPr>
        <w:pStyle w:val="BodyText"/>
        <w:spacing w:after="0"/>
        <w:ind w:left="1077"/>
      </w:pPr>
      <w:r>
        <w:t>Established</w:t>
      </w:r>
      <w:r w:rsidR="005045DB">
        <w:t xml:space="preserve"> by </w:t>
      </w:r>
      <w:r>
        <w:t xml:space="preserve">Grant &amp; Kim </w:t>
      </w:r>
      <w:r w:rsidR="00F752D1">
        <w:t>Randall</w:t>
      </w:r>
      <w:r w:rsidR="008B3075">
        <w:t xml:space="preserve"> in 2003</w:t>
      </w:r>
      <w:r w:rsidR="005045DB">
        <w:t xml:space="preserve">, </w:t>
      </w:r>
      <w:r w:rsidR="00F752D1">
        <w:t>Business name</w:t>
      </w:r>
      <w:r>
        <w:t xml:space="preserve"> is a family operated business committed to</w:t>
      </w:r>
      <w:r w:rsidR="005045DB">
        <w:t xml:space="preserve"> provid</w:t>
      </w:r>
      <w:r>
        <w:t>ing</w:t>
      </w:r>
      <w:r w:rsidR="005045DB">
        <w:t xml:space="preserve"> its clients with proven highly experienced, well-trained, disciplined and efficient personnel in the most cost-effective manner.</w:t>
      </w:r>
      <w:r w:rsidR="004066B1">
        <w:t xml:space="preserve"> </w:t>
      </w:r>
    </w:p>
    <w:p w:rsidR="005045DB" w:rsidRDefault="005045DB" w:rsidP="004066B1">
      <w:pPr>
        <w:pStyle w:val="BodyText"/>
        <w:spacing w:after="0"/>
        <w:ind w:left="1077"/>
      </w:pPr>
    </w:p>
    <w:p w:rsidR="005045DB" w:rsidRDefault="005045DB" w:rsidP="004066B1">
      <w:pPr>
        <w:pStyle w:val="BodyText"/>
        <w:spacing w:after="0"/>
        <w:ind w:left="1077"/>
      </w:pPr>
      <w:r>
        <w:t xml:space="preserve">The </w:t>
      </w:r>
      <w:r w:rsidR="00F752D1">
        <w:t>Business name</w:t>
      </w:r>
      <w:r>
        <w:t xml:space="preserve"> team has successfully provided </w:t>
      </w:r>
      <w:r w:rsidR="0048711A">
        <w:t>Air conditioning</w:t>
      </w:r>
      <w:r w:rsidR="00F752D1">
        <w:t xml:space="preserve"> &amp; </w:t>
      </w:r>
      <w:r w:rsidR="0048711A">
        <w:t xml:space="preserve">Refrigeration </w:t>
      </w:r>
      <w:r>
        <w:t xml:space="preserve">solutions </w:t>
      </w:r>
      <w:r w:rsidR="00AC0A20">
        <w:t xml:space="preserve">to </w:t>
      </w:r>
      <w:r w:rsidR="008B3075">
        <w:t xml:space="preserve">many individuals and companies throughout South East Qld. </w:t>
      </w:r>
      <w:r>
        <w:t xml:space="preserve">The company’s expertise spans </w:t>
      </w:r>
      <w:r w:rsidR="008B3075">
        <w:t>diagnostics, repairs, installation and maintenan</w:t>
      </w:r>
      <w:r w:rsidR="00F752D1">
        <w:t>ces of commercial refrigeration &amp;</w:t>
      </w:r>
      <w:r w:rsidR="008B3075">
        <w:t xml:space="preserve"> air conditioning through to domestic air conditioning diagnostics, repairs, installation and maintenances</w:t>
      </w:r>
      <w:r w:rsidR="00AC0A20">
        <w:t>.</w:t>
      </w:r>
      <w:r w:rsidR="008B3075">
        <w:t xml:space="preserve"> </w:t>
      </w:r>
    </w:p>
    <w:p w:rsidR="005045DB" w:rsidRDefault="005045DB" w:rsidP="004066B1">
      <w:pPr>
        <w:pStyle w:val="BodyText"/>
        <w:spacing w:after="0"/>
        <w:ind w:left="1077"/>
      </w:pPr>
    </w:p>
    <w:p w:rsidR="005045DB" w:rsidRDefault="005045DB" w:rsidP="004066B1">
      <w:pPr>
        <w:pStyle w:val="BodyText"/>
        <w:spacing w:after="0"/>
        <w:ind w:left="1077"/>
      </w:pPr>
      <w:r>
        <w:t xml:space="preserve">The </w:t>
      </w:r>
      <w:r w:rsidR="00F752D1">
        <w:t>Business name</w:t>
      </w:r>
      <w:r>
        <w:t xml:space="preserve"> </w:t>
      </w:r>
      <w:r w:rsidR="004066B1">
        <w:t>t</w:t>
      </w:r>
      <w:r>
        <w:t>eam ha</w:t>
      </w:r>
      <w:r w:rsidR="004066B1">
        <w:t>s</w:t>
      </w:r>
      <w:r>
        <w:t xml:space="preserve"> over </w:t>
      </w:r>
      <w:r w:rsidR="008B3075">
        <w:t>2</w:t>
      </w:r>
      <w:r w:rsidR="00285954">
        <w:t>0</w:t>
      </w:r>
      <w:r>
        <w:t xml:space="preserve"> years of operational and management experience in </w:t>
      </w:r>
      <w:r w:rsidR="00F752D1">
        <w:t>Refrigeration a</w:t>
      </w:r>
      <w:r w:rsidR="008B3075">
        <w:t>nd Air conditioning</w:t>
      </w:r>
      <w:r>
        <w:t xml:space="preserve">, </w:t>
      </w:r>
      <w:r w:rsidR="008B3075">
        <w:t>sales, service, diagnostics and installation services.</w:t>
      </w:r>
      <w:r>
        <w:t xml:space="preserve"> </w:t>
      </w:r>
    </w:p>
    <w:p w:rsidR="005045DB" w:rsidRDefault="005045DB" w:rsidP="004066B1">
      <w:pPr>
        <w:pStyle w:val="BodyText"/>
        <w:spacing w:after="0"/>
        <w:ind w:left="1077"/>
      </w:pPr>
    </w:p>
    <w:p w:rsidR="005045DB" w:rsidRDefault="005045DB" w:rsidP="004066B1">
      <w:pPr>
        <w:pStyle w:val="BodyText"/>
        <w:spacing w:after="0"/>
        <w:ind w:left="1077"/>
      </w:pPr>
      <w:r>
        <w:t xml:space="preserve">In safeguarding its clients’ personnel, property, assets and information, </w:t>
      </w:r>
      <w:r w:rsidR="00F752D1">
        <w:t>Business name</w:t>
      </w:r>
      <w:r>
        <w:t xml:space="preserve"> provides the following </w:t>
      </w:r>
      <w:r w:rsidR="004066B1">
        <w:t>point</w:t>
      </w:r>
      <w:r>
        <w:t>s</w:t>
      </w:r>
      <w:r w:rsidR="004066B1">
        <w:t xml:space="preserve"> of difference</w:t>
      </w:r>
      <w:r w:rsidR="007A1E8E">
        <w:t>:</w:t>
      </w:r>
    </w:p>
    <w:p w:rsidR="007A1E8E" w:rsidRDefault="007A1E8E" w:rsidP="004066B1">
      <w:pPr>
        <w:pStyle w:val="BodyText"/>
        <w:spacing w:after="0"/>
        <w:ind w:left="1077"/>
      </w:pPr>
    </w:p>
    <w:p w:rsidR="005045DB" w:rsidRDefault="00F752D1" w:rsidP="004066B1">
      <w:pPr>
        <w:pStyle w:val="BodyText"/>
        <w:numPr>
          <w:ilvl w:val="0"/>
          <w:numId w:val="37"/>
        </w:numPr>
        <w:tabs>
          <w:tab w:val="clear" w:pos="2157"/>
          <w:tab w:val="num" w:pos="1701"/>
        </w:tabs>
        <w:spacing w:after="0"/>
        <w:ind w:left="1701" w:hanging="567"/>
      </w:pPr>
      <w:r>
        <w:t xml:space="preserve">Business name </w:t>
      </w:r>
      <w:r w:rsidR="005045DB">
        <w:t>is and will always remain 100% Australian</w:t>
      </w:r>
      <w:r w:rsidR="008B3075">
        <w:t>, family</w:t>
      </w:r>
      <w:r w:rsidR="005045DB">
        <w:t xml:space="preserve"> owned and operated </w:t>
      </w:r>
    </w:p>
    <w:p w:rsidR="005045DB" w:rsidRDefault="00F752D1" w:rsidP="004066B1">
      <w:pPr>
        <w:pStyle w:val="BodyText"/>
        <w:numPr>
          <w:ilvl w:val="0"/>
          <w:numId w:val="37"/>
        </w:numPr>
        <w:tabs>
          <w:tab w:val="clear" w:pos="2157"/>
          <w:tab w:val="num" w:pos="1701"/>
        </w:tabs>
        <w:spacing w:after="0"/>
        <w:ind w:left="1701" w:hanging="567"/>
      </w:pPr>
      <w:r>
        <w:t>Business name</w:t>
      </w:r>
      <w:r w:rsidR="005045DB">
        <w:t xml:space="preserve"> supports the highest standards of ethical conduct </w:t>
      </w:r>
    </w:p>
    <w:p w:rsidR="005045DB" w:rsidRDefault="00F752D1" w:rsidP="004066B1">
      <w:pPr>
        <w:pStyle w:val="BodyText"/>
        <w:numPr>
          <w:ilvl w:val="0"/>
          <w:numId w:val="37"/>
        </w:numPr>
        <w:tabs>
          <w:tab w:val="clear" w:pos="2157"/>
          <w:tab w:val="num" w:pos="1701"/>
        </w:tabs>
        <w:spacing w:after="0"/>
        <w:ind w:left="1701" w:hanging="567"/>
      </w:pPr>
      <w:r>
        <w:t xml:space="preserve">Business name </w:t>
      </w:r>
      <w:r w:rsidR="005045DB">
        <w:t xml:space="preserve">has a resource library of </w:t>
      </w:r>
      <w:r w:rsidR="008B3075">
        <w:t>industry</w:t>
      </w:r>
      <w:r w:rsidR="005045DB">
        <w:t xml:space="preserve">-related policies, procedures, standards and guidelines which are freely available to assist client decision-makers. The company can also tailor </w:t>
      </w:r>
      <w:r w:rsidR="008B3075">
        <w:t>services</w:t>
      </w:r>
      <w:r w:rsidR="00AC0A20">
        <w:t xml:space="preserve"> and products</w:t>
      </w:r>
      <w:r w:rsidR="005045DB">
        <w:t xml:space="preserve"> to address client needs, if a more specific approach is required. </w:t>
      </w:r>
    </w:p>
    <w:p w:rsidR="005045DB" w:rsidRDefault="00F752D1" w:rsidP="004066B1">
      <w:pPr>
        <w:pStyle w:val="BodyText"/>
        <w:numPr>
          <w:ilvl w:val="0"/>
          <w:numId w:val="37"/>
        </w:numPr>
        <w:tabs>
          <w:tab w:val="clear" w:pos="2157"/>
          <w:tab w:val="num" w:pos="1701"/>
        </w:tabs>
        <w:spacing w:after="0"/>
        <w:ind w:left="1701" w:hanging="567"/>
      </w:pPr>
      <w:r>
        <w:t>Business name</w:t>
      </w:r>
      <w:r w:rsidR="005045DB">
        <w:t xml:space="preserve"> continually updates its </w:t>
      </w:r>
      <w:r w:rsidR="008B3075">
        <w:t xml:space="preserve">staff </w:t>
      </w:r>
      <w:r w:rsidR="005045DB">
        <w:t xml:space="preserve">training programs, to ensure its clients benefit from </w:t>
      </w:r>
      <w:r w:rsidR="00942095">
        <w:t>the highest of</w:t>
      </w:r>
      <w:r w:rsidR="005045DB">
        <w:t xml:space="preserve"> standards. </w:t>
      </w:r>
    </w:p>
    <w:p w:rsidR="005045DB" w:rsidRDefault="00F752D1" w:rsidP="004066B1">
      <w:pPr>
        <w:pStyle w:val="BodyText"/>
        <w:numPr>
          <w:ilvl w:val="0"/>
          <w:numId w:val="37"/>
        </w:numPr>
        <w:tabs>
          <w:tab w:val="clear" w:pos="2157"/>
          <w:tab w:val="num" w:pos="1701"/>
        </w:tabs>
        <w:spacing w:after="0"/>
        <w:ind w:left="1701" w:hanging="567"/>
      </w:pPr>
      <w:r>
        <w:t xml:space="preserve">Business name </w:t>
      </w:r>
      <w:r w:rsidR="005045DB">
        <w:t xml:space="preserve">supplements its </w:t>
      </w:r>
      <w:r w:rsidR="008B3075">
        <w:t>personalized</w:t>
      </w:r>
      <w:r w:rsidR="005045DB">
        <w:t xml:space="preserve"> services by providing tailored solutions</w:t>
      </w:r>
    </w:p>
    <w:p w:rsidR="002F2539" w:rsidRDefault="00F752D1" w:rsidP="004066B1">
      <w:pPr>
        <w:pStyle w:val="BodyText"/>
        <w:numPr>
          <w:ilvl w:val="0"/>
          <w:numId w:val="37"/>
        </w:numPr>
        <w:tabs>
          <w:tab w:val="clear" w:pos="2157"/>
          <w:tab w:val="num" w:pos="1701"/>
        </w:tabs>
        <w:spacing w:after="0"/>
        <w:ind w:left="1701" w:hanging="567"/>
      </w:pPr>
      <w:r>
        <w:t xml:space="preserve">Business name </w:t>
      </w:r>
      <w:r w:rsidR="002F2539">
        <w:t>maintain a $20 million public liability insurance cover</w:t>
      </w:r>
    </w:p>
    <w:p w:rsidR="004066B1" w:rsidRDefault="004066B1" w:rsidP="004066B1">
      <w:pPr>
        <w:pStyle w:val="BodyText"/>
        <w:spacing w:after="0"/>
        <w:ind w:left="1077"/>
      </w:pPr>
    </w:p>
    <w:p w:rsidR="005045DB" w:rsidRPr="00942095" w:rsidRDefault="00F752D1" w:rsidP="004066B1">
      <w:pPr>
        <w:pStyle w:val="BodyText"/>
        <w:spacing w:after="0"/>
        <w:ind w:left="1077"/>
        <w:rPr>
          <w:color w:val="FF0000"/>
        </w:rPr>
      </w:pPr>
      <w:r>
        <w:t>Business name</w:t>
      </w:r>
      <w:r w:rsidR="008B3075" w:rsidRPr="00942095">
        <w:t>’s</w:t>
      </w:r>
      <w:r w:rsidR="00942095" w:rsidRPr="00942095">
        <w:t xml:space="preserve"> staff </w:t>
      </w:r>
      <w:r w:rsidR="004066B1" w:rsidRPr="00942095">
        <w:t>training p</w:t>
      </w:r>
      <w:r w:rsidR="005045DB" w:rsidRPr="00942095">
        <w:t>ackages include</w:t>
      </w:r>
      <w:r w:rsidR="005045DB" w:rsidRPr="00942095">
        <w:rPr>
          <w:color w:val="FF0000"/>
        </w:rPr>
        <w:t>:</w:t>
      </w:r>
    </w:p>
    <w:p w:rsidR="007A1E8E" w:rsidRDefault="007A1E8E" w:rsidP="004066B1">
      <w:pPr>
        <w:pStyle w:val="BodyText"/>
        <w:spacing w:after="0"/>
        <w:ind w:left="1077"/>
      </w:pPr>
    </w:p>
    <w:p w:rsidR="00942095" w:rsidRDefault="00942095" w:rsidP="004066B1">
      <w:pPr>
        <w:pStyle w:val="BodyText"/>
        <w:numPr>
          <w:ilvl w:val="0"/>
          <w:numId w:val="38"/>
        </w:numPr>
        <w:tabs>
          <w:tab w:val="clear" w:pos="2157"/>
          <w:tab w:val="num" w:pos="1701"/>
        </w:tabs>
        <w:spacing w:after="0"/>
        <w:ind w:hanging="1023"/>
      </w:pPr>
      <w:r>
        <w:t>OH&amp;S Inductions</w:t>
      </w:r>
    </w:p>
    <w:p w:rsidR="005045DB" w:rsidRDefault="005045DB" w:rsidP="004066B1">
      <w:pPr>
        <w:pStyle w:val="BodyText"/>
        <w:numPr>
          <w:ilvl w:val="0"/>
          <w:numId w:val="38"/>
        </w:numPr>
        <w:tabs>
          <w:tab w:val="clear" w:pos="2157"/>
          <w:tab w:val="num" w:pos="1701"/>
        </w:tabs>
        <w:spacing w:after="0"/>
        <w:ind w:hanging="1023"/>
      </w:pPr>
      <w:r>
        <w:t xml:space="preserve">Risk Management </w:t>
      </w:r>
    </w:p>
    <w:p w:rsidR="005045DB" w:rsidRDefault="005045DB" w:rsidP="004066B1">
      <w:pPr>
        <w:pStyle w:val="BodyText"/>
        <w:numPr>
          <w:ilvl w:val="0"/>
          <w:numId w:val="38"/>
        </w:numPr>
        <w:tabs>
          <w:tab w:val="clear" w:pos="2157"/>
          <w:tab w:val="num" w:pos="1701"/>
        </w:tabs>
        <w:spacing w:after="0"/>
        <w:ind w:hanging="1023"/>
      </w:pPr>
      <w:r>
        <w:t xml:space="preserve">Senior First Aid </w:t>
      </w:r>
    </w:p>
    <w:p w:rsidR="003F7F26" w:rsidRDefault="003F7F26" w:rsidP="004066B1">
      <w:pPr>
        <w:pStyle w:val="BodyText"/>
        <w:numPr>
          <w:ilvl w:val="0"/>
          <w:numId w:val="38"/>
        </w:numPr>
        <w:tabs>
          <w:tab w:val="clear" w:pos="2157"/>
          <w:tab w:val="num" w:pos="1701"/>
        </w:tabs>
        <w:spacing w:after="0"/>
        <w:ind w:hanging="1023"/>
      </w:pPr>
      <w:r>
        <w:t>Workplace Conflict Management</w:t>
      </w:r>
    </w:p>
    <w:p w:rsidR="003F7F26" w:rsidRDefault="003F7F26" w:rsidP="003F7F26">
      <w:pPr>
        <w:pStyle w:val="BodyText"/>
        <w:spacing w:after="0"/>
      </w:pPr>
    </w:p>
    <w:p w:rsidR="003F7F26" w:rsidRDefault="003F7F26" w:rsidP="003F7F26">
      <w:pPr>
        <w:pStyle w:val="BodyText"/>
        <w:spacing w:after="0"/>
      </w:pPr>
    </w:p>
    <w:p w:rsidR="0075705C" w:rsidRDefault="0075705C" w:rsidP="003F7F26">
      <w:pPr>
        <w:pStyle w:val="BodyText"/>
        <w:spacing w:after="0"/>
      </w:pPr>
    </w:p>
    <w:p w:rsidR="0075705C" w:rsidRDefault="0075705C" w:rsidP="003F7F26">
      <w:pPr>
        <w:pStyle w:val="BodyText"/>
        <w:spacing w:after="0"/>
      </w:pPr>
      <w:bookmarkStart w:id="0" w:name="_GoBack"/>
      <w:bookmarkEnd w:id="0"/>
    </w:p>
    <w:p w:rsidR="003F7F26" w:rsidRDefault="003F7F26" w:rsidP="003F7F26">
      <w:pPr>
        <w:pStyle w:val="BodyText"/>
        <w:spacing w:after="0"/>
      </w:pPr>
    </w:p>
    <w:p w:rsidR="003F7F26" w:rsidRDefault="003F7F26" w:rsidP="003F7F26">
      <w:pPr>
        <w:pStyle w:val="BodyText"/>
        <w:spacing w:after="0"/>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FF"/>
        <w:tblLook w:val="01E0" w:firstRow="1" w:lastRow="1" w:firstColumn="1" w:lastColumn="1" w:noHBand="0" w:noVBand="0"/>
      </w:tblPr>
      <w:tblGrid>
        <w:gridCol w:w="959"/>
        <w:gridCol w:w="8118"/>
      </w:tblGrid>
      <w:tr w:rsidR="003F7F26" w:rsidRPr="003B5F69" w:rsidTr="00F752D1">
        <w:tc>
          <w:tcPr>
            <w:tcW w:w="528" w:type="pct"/>
            <w:shd w:val="clear" w:color="auto" w:fill="0099FF"/>
          </w:tcPr>
          <w:p w:rsidR="003F7F26" w:rsidRPr="003B5F69" w:rsidRDefault="003F7F26" w:rsidP="00F752D1">
            <w:pPr>
              <w:pStyle w:val="Title"/>
              <w:pBdr>
                <w:top w:val="none" w:sz="0" w:space="0" w:color="auto"/>
              </w:pBdr>
              <w:jc w:val="center"/>
              <w:rPr>
                <w:color w:val="C0C0C0"/>
              </w:rPr>
            </w:pPr>
            <w:r w:rsidRPr="003B5F69">
              <w:rPr>
                <w:color w:val="C0C0C0"/>
                <w:sz w:val="48"/>
                <w:szCs w:val="48"/>
              </w:rPr>
              <w:lastRenderedPageBreak/>
              <w:t>5</w:t>
            </w:r>
          </w:p>
        </w:tc>
        <w:tc>
          <w:tcPr>
            <w:tcW w:w="4472" w:type="pct"/>
            <w:shd w:val="clear" w:color="auto" w:fill="0099FF"/>
          </w:tcPr>
          <w:p w:rsidR="003F7F26" w:rsidRPr="003B5F69" w:rsidRDefault="003F7F26" w:rsidP="00F752D1">
            <w:pPr>
              <w:pStyle w:val="Title"/>
              <w:pBdr>
                <w:top w:val="none" w:sz="0" w:space="0" w:color="auto"/>
              </w:pBdr>
              <w:jc w:val="center"/>
              <w:rPr>
                <w:color w:val="C0C0C0"/>
                <w:sz w:val="48"/>
                <w:szCs w:val="48"/>
              </w:rPr>
            </w:pPr>
            <w:r w:rsidRPr="003B5F69">
              <w:rPr>
                <w:color w:val="C0C0C0"/>
              </w:rPr>
              <w:t>Disclaimer</w:t>
            </w:r>
          </w:p>
        </w:tc>
      </w:tr>
    </w:tbl>
    <w:p w:rsidR="003F7F26" w:rsidRDefault="003F7F26" w:rsidP="003F7F26">
      <w:pPr>
        <w:pStyle w:val="BodyText"/>
        <w:spacing w:after="0"/>
      </w:pPr>
    </w:p>
    <w:p w:rsidR="00B579BC" w:rsidRPr="001D5AF8" w:rsidRDefault="00B579BC" w:rsidP="00B579BC">
      <w:pPr>
        <w:pStyle w:val="Title"/>
        <w:rPr>
          <w:sz w:val="36"/>
          <w:szCs w:val="36"/>
        </w:rPr>
      </w:pPr>
      <w:r w:rsidRPr="001D5AF8">
        <w:rPr>
          <w:sz w:val="36"/>
          <w:szCs w:val="36"/>
        </w:rPr>
        <w:t xml:space="preserve">Provision of Air Conditioning </w:t>
      </w:r>
      <w:r w:rsidR="00B80B3F" w:rsidRPr="001D5AF8">
        <w:rPr>
          <w:sz w:val="36"/>
          <w:szCs w:val="36"/>
        </w:rPr>
        <w:t>Services</w:t>
      </w:r>
      <w:r w:rsidRPr="001D5AF8">
        <w:rPr>
          <w:sz w:val="36"/>
          <w:szCs w:val="36"/>
        </w:rPr>
        <w:t xml:space="preserve"> </w:t>
      </w:r>
    </w:p>
    <w:p w:rsidR="00B579BC" w:rsidRDefault="00B80B3F" w:rsidP="00B579BC">
      <w:pPr>
        <w:pStyle w:val="Subtitle"/>
      </w:pPr>
      <w:r>
        <w:t>To</w:t>
      </w:r>
      <w:r w:rsidR="00B579BC">
        <w:t xml:space="preserve"> </w:t>
      </w:r>
      <w:r w:rsidR="00F752D1">
        <w:t>Client name</w:t>
      </w:r>
      <w:r w:rsidR="00B579BC">
        <w:t xml:space="preserve"> </w:t>
      </w:r>
    </w:p>
    <w:p w:rsidR="00CB5299" w:rsidRDefault="00253020" w:rsidP="00CB5299">
      <w:pPr>
        <w:pStyle w:val="Heading1"/>
      </w:pPr>
      <w:r>
        <w:t>Disclaimer</w:t>
      </w:r>
    </w:p>
    <w:p w:rsidR="00B13B62" w:rsidRDefault="00B13B62" w:rsidP="00CB5299"/>
    <w:p w:rsidR="00CB5299" w:rsidRPr="00C066CF" w:rsidRDefault="00253020" w:rsidP="00CB5299">
      <w:pPr>
        <w:rPr>
          <w:rFonts w:cs="Arial"/>
        </w:rPr>
      </w:pPr>
      <w:r w:rsidRPr="00C066CF">
        <w:rPr>
          <w:rFonts w:cs="Arial"/>
        </w:rPr>
        <w:t xml:space="preserve">This proposal is presented in accordance with the standard terms and conditions outlined in the </w:t>
      </w:r>
      <w:r w:rsidR="00F752D1">
        <w:t>Business name</w:t>
      </w:r>
      <w:r w:rsidRPr="00C066CF">
        <w:rPr>
          <w:rFonts w:cs="Arial"/>
        </w:rPr>
        <w:t xml:space="preserve"> contract.</w:t>
      </w:r>
    </w:p>
    <w:p w:rsidR="00253020" w:rsidRPr="00C066CF" w:rsidRDefault="00253020" w:rsidP="00CB5299">
      <w:pPr>
        <w:rPr>
          <w:rFonts w:cs="Arial"/>
        </w:rPr>
      </w:pPr>
      <w:r w:rsidRPr="00C066CF">
        <w:rPr>
          <w:rFonts w:cs="Arial"/>
        </w:rPr>
        <w:t xml:space="preserve">Deviation from those terms and conditions is </w:t>
      </w:r>
      <w:r w:rsidR="00942095" w:rsidRPr="00C066CF">
        <w:rPr>
          <w:rFonts w:cs="Arial"/>
        </w:rPr>
        <w:t>dependent</w:t>
      </w:r>
      <w:r w:rsidRPr="00C066CF">
        <w:rPr>
          <w:rFonts w:cs="Arial"/>
        </w:rPr>
        <w:t xml:space="preserve"> upon executive approval from</w:t>
      </w:r>
      <w:r w:rsidR="00F752D1" w:rsidRPr="00F752D1">
        <w:t xml:space="preserve"> </w:t>
      </w:r>
      <w:r w:rsidR="00F752D1">
        <w:t>Business name</w:t>
      </w:r>
      <w:r w:rsidRPr="00C066CF">
        <w:rPr>
          <w:rFonts w:cs="Arial"/>
        </w:rPr>
        <w:t xml:space="preserve"> .</w:t>
      </w:r>
    </w:p>
    <w:p w:rsidR="00285954" w:rsidRPr="00C066CF" w:rsidRDefault="00285954" w:rsidP="00CB5299">
      <w:pPr>
        <w:rPr>
          <w:rFonts w:cs="Arial"/>
        </w:rPr>
      </w:pPr>
    </w:p>
    <w:p w:rsidR="00285954" w:rsidRPr="00C066CF" w:rsidRDefault="00285954" w:rsidP="00CB5299">
      <w:pPr>
        <w:rPr>
          <w:rFonts w:cs="Arial"/>
        </w:rPr>
      </w:pPr>
    </w:p>
    <w:p w:rsidR="00B13B62" w:rsidRPr="00C066CF" w:rsidRDefault="00B13B62" w:rsidP="00CB5299">
      <w:pPr>
        <w:rPr>
          <w:rFonts w:cs="Arial"/>
        </w:rPr>
      </w:pPr>
    </w:p>
    <w:p w:rsidR="008A4921" w:rsidRPr="008A4921" w:rsidRDefault="008A4921" w:rsidP="008A4921">
      <w:r w:rsidRPr="008A4921">
        <w:rPr>
          <w:rStyle w:val="Strong"/>
          <w:rFonts w:cs="Arial"/>
        </w:rPr>
        <w:t>Copyright</w:t>
      </w:r>
    </w:p>
    <w:p w:rsidR="008A4921" w:rsidRDefault="008A4921" w:rsidP="008A4921"/>
    <w:p w:rsidR="008A4921" w:rsidRDefault="008A4921" w:rsidP="008A4921">
      <w:r w:rsidRPr="008A4921">
        <w:t xml:space="preserve">The information </w:t>
      </w:r>
      <w:r w:rsidR="00384623">
        <w:t>contained in this</w:t>
      </w:r>
      <w:r>
        <w:t xml:space="preserve"> </w:t>
      </w:r>
      <w:r w:rsidR="00942095">
        <w:t xml:space="preserve">document </w:t>
      </w:r>
      <w:r w:rsidR="00942095" w:rsidRPr="008A4921">
        <w:t>has</w:t>
      </w:r>
      <w:r w:rsidR="00384623">
        <w:t xml:space="preserve"> been developed for </w:t>
      </w:r>
      <w:r w:rsidR="00F752D1">
        <w:t xml:space="preserve">Business name </w:t>
      </w:r>
      <w:r w:rsidR="00384623">
        <w:t xml:space="preserve">purposes only, </w:t>
      </w:r>
      <w:r w:rsidRPr="008A4921">
        <w:t>no other commercial use of this information is allowed, nor can it be copied, re-transmit</w:t>
      </w:r>
      <w:r w:rsidR="00942095">
        <w:t>ted</w:t>
      </w:r>
      <w:r w:rsidRPr="008A4921">
        <w:t xml:space="preserve"> or distributed without written approval</w:t>
      </w:r>
      <w:r>
        <w:t xml:space="preserve"> from </w:t>
      </w:r>
      <w:r w:rsidR="00F752D1">
        <w:t xml:space="preserve">Business name </w:t>
      </w:r>
      <w:r>
        <w:t>Senior management.</w:t>
      </w:r>
    </w:p>
    <w:p w:rsidR="008A4921" w:rsidRDefault="008A4921" w:rsidP="008A4921"/>
    <w:p w:rsidR="008A4921" w:rsidRPr="008A4921" w:rsidRDefault="008A4921" w:rsidP="008A4921">
      <w:pPr>
        <w:rPr>
          <w:rFonts w:cs="Arial"/>
        </w:rPr>
      </w:pPr>
      <w:r w:rsidRPr="008A4921">
        <w:rPr>
          <w:rFonts w:cs="Arial"/>
        </w:rPr>
        <w:t>Except for material which is unambiguously and unarguably in the public domain</w:t>
      </w:r>
      <w:r>
        <w:rPr>
          <w:rFonts w:cs="Arial"/>
        </w:rPr>
        <w:t xml:space="preserve">, this information will be deemed non professional or public knowledge. </w:t>
      </w:r>
    </w:p>
    <w:p w:rsidR="00D9536F" w:rsidRPr="00C066CF" w:rsidRDefault="00D9536F" w:rsidP="00CB5299">
      <w:pPr>
        <w:rPr>
          <w:rFonts w:cs="Arial"/>
        </w:rPr>
      </w:pPr>
      <w:r w:rsidRPr="00C066CF">
        <w:rPr>
          <w:rFonts w:cs="Arial"/>
        </w:rPr>
        <w:t xml:space="preserve"> </w:t>
      </w:r>
    </w:p>
    <w:p w:rsidR="00D9536F" w:rsidRPr="00C066CF" w:rsidRDefault="00D9536F" w:rsidP="00CB5299">
      <w:pPr>
        <w:rPr>
          <w:rFonts w:cs="Arial"/>
          <w:b/>
        </w:rPr>
      </w:pPr>
    </w:p>
    <w:p w:rsidR="00D9536F" w:rsidRPr="00C066CF" w:rsidRDefault="00D9536F" w:rsidP="00CB5299">
      <w:pPr>
        <w:rPr>
          <w:rFonts w:cs="Arial"/>
          <w:b/>
        </w:rPr>
      </w:pPr>
      <w:r w:rsidRPr="00C066CF">
        <w:rPr>
          <w:rFonts w:cs="Arial"/>
          <w:b/>
        </w:rPr>
        <w:t>Statement</w:t>
      </w:r>
    </w:p>
    <w:p w:rsidR="00D9536F" w:rsidRPr="00C066CF" w:rsidRDefault="00D9536F" w:rsidP="00D9536F">
      <w:pPr>
        <w:ind w:left="1134"/>
        <w:rPr>
          <w:rFonts w:cs="Arial"/>
          <w:spacing w:val="0"/>
        </w:rPr>
      </w:pPr>
    </w:p>
    <w:p w:rsidR="00D9536F" w:rsidRPr="00C066CF" w:rsidRDefault="00D9536F" w:rsidP="00D9536F">
      <w:pPr>
        <w:ind w:left="1134"/>
        <w:rPr>
          <w:rFonts w:cs="Arial"/>
          <w:spacing w:val="0"/>
        </w:rPr>
      </w:pPr>
      <w:r w:rsidRPr="00C066CF">
        <w:rPr>
          <w:rFonts w:cs="Arial"/>
          <w:spacing w:val="0"/>
        </w:rPr>
        <w:t>Although every care is taken to ensure the accuracy of this publication, updates and replacement material, the authors, editors, publishers and printers do not accept any responsibility for any act, omission, loss, damage or the consequences thereof occasioned by the reliance by any person upon the contents hereof.</w:t>
      </w:r>
    </w:p>
    <w:p w:rsidR="00D9536F" w:rsidRDefault="00D9536F" w:rsidP="00CB5299">
      <w:pPr>
        <w:rPr>
          <w:rFonts w:cs="Arial"/>
          <w:b/>
        </w:rPr>
      </w:pPr>
    </w:p>
    <w:p w:rsidR="003B63C3" w:rsidRDefault="00F752D1" w:rsidP="00CB5299">
      <w:pPr>
        <w:rPr>
          <w:rFonts w:cs="Arial"/>
          <w:b/>
        </w:rPr>
      </w:pPr>
      <w:r>
        <w:t xml:space="preserve">Business name </w:t>
      </w:r>
      <w:r w:rsidR="003B63C3">
        <w:rPr>
          <w:rFonts w:cs="Arial"/>
          <w:b/>
        </w:rPr>
        <w:t>Property</w:t>
      </w:r>
    </w:p>
    <w:p w:rsidR="003B63C3" w:rsidRDefault="003B63C3" w:rsidP="00CB5299">
      <w:pPr>
        <w:rPr>
          <w:rFonts w:cs="Arial"/>
          <w:b/>
        </w:rPr>
      </w:pPr>
    </w:p>
    <w:p w:rsidR="003B63C3" w:rsidRDefault="003B63C3" w:rsidP="003B63C3">
      <w:pPr>
        <w:rPr>
          <w:rFonts w:cs="Arial"/>
          <w:spacing w:val="0"/>
        </w:rPr>
      </w:pPr>
      <w:r>
        <w:rPr>
          <w:rFonts w:cs="Arial"/>
          <w:spacing w:val="0"/>
        </w:rPr>
        <w:t xml:space="preserve">All products remain the property of </w:t>
      </w:r>
      <w:r w:rsidR="00F752D1">
        <w:t xml:space="preserve">Business name </w:t>
      </w:r>
      <w:r>
        <w:rPr>
          <w:rFonts w:cs="Arial"/>
          <w:spacing w:val="0"/>
        </w:rPr>
        <w:t>until paid in full.</w:t>
      </w:r>
    </w:p>
    <w:p w:rsidR="0096261E" w:rsidRDefault="0096261E" w:rsidP="003B63C3">
      <w:pPr>
        <w:rPr>
          <w:rFonts w:cs="Arial"/>
          <w:b/>
        </w:rPr>
      </w:pPr>
    </w:p>
    <w:p w:rsidR="0096261E" w:rsidRPr="00C066CF" w:rsidRDefault="0096261E" w:rsidP="0096261E">
      <w:pPr>
        <w:rPr>
          <w:rFonts w:cs="Arial"/>
          <w:b/>
        </w:rPr>
      </w:pPr>
      <w:r>
        <w:rPr>
          <w:rFonts w:cs="Arial"/>
          <w:b/>
        </w:rPr>
        <w:t>Exclusions</w:t>
      </w:r>
    </w:p>
    <w:p w:rsidR="0096261E" w:rsidRDefault="0096261E" w:rsidP="003B63C3">
      <w:pPr>
        <w:rPr>
          <w:rFonts w:cs="Arial"/>
          <w:b/>
        </w:rPr>
      </w:pPr>
    </w:p>
    <w:p w:rsidR="0096261E" w:rsidRDefault="0096261E" w:rsidP="003B63C3">
      <w:pPr>
        <w:rPr>
          <w:rFonts w:cs="Arial"/>
          <w:spacing w:val="0"/>
        </w:rPr>
      </w:pPr>
      <w:r>
        <w:rPr>
          <w:rFonts w:cs="Arial"/>
          <w:spacing w:val="0"/>
        </w:rPr>
        <w:t>This proposal is for annual and quarterly maintenance services only and excludes callout fees for breakdowns not occurring or diagnosed during proposed maintenance services</w:t>
      </w:r>
      <w:r w:rsidR="00DC4694">
        <w:rPr>
          <w:rFonts w:cs="Arial"/>
          <w:spacing w:val="0"/>
        </w:rPr>
        <w:t>. Also excludes</w:t>
      </w:r>
      <w:r>
        <w:rPr>
          <w:rFonts w:cs="Arial"/>
          <w:spacing w:val="0"/>
        </w:rPr>
        <w:t xml:space="preserve"> repairs, breakdowns and all other areas of work not associated with the maintenances proposed.</w:t>
      </w:r>
    </w:p>
    <w:p w:rsidR="00C73B1A" w:rsidRDefault="00C73B1A" w:rsidP="00C73B1A">
      <w:pPr>
        <w:rPr>
          <w:rFonts w:cs="Arial"/>
          <w:spacing w:val="0"/>
        </w:rPr>
      </w:pPr>
      <w:r>
        <w:rPr>
          <w:rFonts w:cs="Arial"/>
          <w:spacing w:val="0"/>
        </w:rPr>
        <w:t xml:space="preserve">Excludes parts and associated labor, which will be charged at appropriate rates, quotes will be submitted to </w:t>
      </w:r>
      <w:r>
        <w:t>Bridgeport Apartment’s Residential managers for approval prior to any work being carried out.</w:t>
      </w:r>
    </w:p>
    <w:p w:rsidR="00C73B1A" w:rsidRDefault="00C73B1A" w:rsidP="003B63C3">
      <w:pPr>
        <w:rPr>
          <w:rFonts w:cs="Arial"/>
          <w:spacing w:val="0"/>
        </w:rPr>
      </w:pPr>
    </w:p>
    <w:sectPr w:rsidR="00C73B1A" w:rsidSect="0024598F">
      <w:headerReference w:type="default" r:id="rId9"/>
      <w:footerReference w:type="even" r:id="rId10"/>
      <w:footerReference w:type="default" r:id="rId11"/>
      <w:headerReference w:type="first" r:id="rId12"/>
      <w:footerReference w:type="first" r:id="rId13"/>
      <w:pgSz w:w="12240" w:h="15840" w:code="1"/>
      <w:pgMar w:top="1440" w:right="1800" w:bottom="1440" w:left="1800" w:header="965"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72" w:rsidRDefault="00992772">
      <w:r>
        <w:separator/>
      </w:r>
    </w:p>
  </w:endnote>
  <w:endnote w:type="continuationSeparator" w:id="0">
    <w:p w:rsidR="00992772" w:rsidRDefault="0099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D1" w:rsidRDefault="00F752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52D1" w:rsidRDefault="00F752D1">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D1" w:rsidRDefault="00F752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05C">
      <w:rPr>
        <w:rStyle w:val="PageNumber"/>
        <w:noProof/>
      </w:rPr>
      <w:t>9</w:t>
    </w:r>
    <w:r>
      <w:rPr>
        <w:rStyle w:val="PageNumber"/>
      </w:rPr>
      <w:fldChar w:fldCharType="end"/>
    </w:r>
  </w:p>
  <w:p w:rsidR="00F752D1" w:rsidRPr="00284007" w:rsidRDefault="00F752D1">
    <w:pPr>
      <w:pStyle w:val="Footer"/>
      <w:rPr>
        <w:b/>
        <w:sz w:val="20"/>
      </w:rPr>
    </w:pPr>
    <w:r w:rsidRPr="00284007">
      <w:rPr>
        <w:b/>
        <w:noProof/>
        <w:sz w:val="20"/>
        <w:lang w:val="en-AU" w:eastAsia="en-AU"/>
      </w:rPr>
      <w:t>LOGO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D1" w:rsidRDefault="00F752D1">
    <w:pPr>
      <w:pStyle w:val="Footer"/>
      <w:pBdr>
        <w:top w:val="single" w:sz="6" w:space="1" w:color="auto"/>
      </w:pBd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72" w:rsidRDefault="00992772">
      <w:r>
        <w:separator/>
      </w:r>
    </w:p>
  </w:footnote>
  <w:footnote w:type="continuationSeparator" w:id="0">
    <w:p w:rsidR="00992772" w:rsidRDefault="0099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D1" w:rsidRPr="00CF7C89" w:rsidRDefault="00F752D1" w:rsidP="00CF7C89">
    <w:pPr>
      <w:pStyle w:val="Header"/>
      <w:jc w:val="center"/>
      <w:rPr>
        <w:b/>
        <w:color w:val="3366FF"/>
        <w:spacing w:val="16"/>
        <w:szCs w:val="15"/>
      </w:rPr>
    </w:pPr>
    <w:r w:rsidRPr="00CF7C89">
      <w:rPr>
        <w:b/>
        <w:color w:val="3366FF"/>
        <w:spacing w:val="16"/>
        <w:szCs w:val="15"/>
      </w:rPr>
      <w:t>Commercial in 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D1" w:rsidRPr="00CF7C89" w:rsidRDefault="00F752D1" w:rsidP="00CF7C89">
    <w:pPr>
      <w:pStyle w:val="Header"/>
      <w:jc w:val="center"/>
      <w:rPr>
        <w:b/>
        <w:color w:val="3366FF"/>
        <w:spacing w:val="16"/>
        <w:szCs w:val="15"/>
      </w:rPr>
    </w:pPr>
    <w:r w:rsidRPr="00CF7C89">
      <w:rPr>
        <w:b/>
        <w:color w:val="3366FF"/>
        <w:spacing w:val="16"/>
        <w:szCs w:val="15"/>
      </w:rPr>
      <w:t>Commercial 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C61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43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19754DDC"/>
    <w:multiLevelType w:val="singleLevel"/>
    <w:tmpl w:val="6DCCA5CE"/>
    <w:lvl w:ilvl="0">
      <w:start w:val="1"/>
      <w:numFmt w:val="none"/>
      <w:lvlText w:val=""/>
      <w:legacy w:legacy="1" w:legacySpace="0" w:legacyIndent="0"/>
      <w:lvlJc w:val="left"/>
    </w:lvl>
  </w:abstractNum>
  <w:abstractNum w:abstractNumId="13" w15:restartNumberingAfterBreak="0">
    <w:nsid w:val="1C117EEA"/>
    <w:multiLevelType w:val="hybridMultilevel"/>
    <w:tmpl w:val="219E026E"/>
    <w:lvl w:ilvl="0" w:tplc="DAA44EEE">
      <w:start w:val="1"/>
      <w:numFmt w:val="bullet"/>
      <w:lvlText w:val=""/>
      <w:lvlJc w:val="left"/>
      <w:pPr>
        <w:tabs>
          <w:tab w:val="num" w:pos="2160"/>
        </w:tabs>
        <w:ind w:left="2160" w:hanging="360"/>
      </w:pPr>
      <w:rPr>
        <w:rFonts w:ascii="Symbol" w:hAnsi="Symbol" w:hint="default"/>
        <w:color w:val="808080"/>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2525B09"/>
    <w:multiLevelType w:val="hybridMultilevel"/>
    <w:tmpl w:val="72BAC854"/>
    <w:lvl w:ilvl="0" w:tplc="DAA44EEE">
      <w:start w:val="1"/>
      <w:numFmt w:val="bullet"/>
      <w:lvlText w:val=""/>
      <w:lvlJc w:val="left"/>
      <w:pPr>
        <w:tabs>
          <w:tab w:val="num" w:pos="2160"/>
        </w:tabs>
        <w:ind w:left="2160" w:hanging="360"/>
      </w:pPr>
      <w:rPr>
        <w:rFonts w:ascii="Symbol" w:hAnsi="Symbol" w:hint="default"/>
        <w:color w:val="808080"/>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D632E7"/>
    <w:multiLevelType w:val="hybridMultilevel"/>
    <w:tmpl w:val="FA124CB0"/>
    <w:lvl w:ilvl="0" w:tplc="DAA44EEE">
      <w:start w:val="1"/>
      <w:numFmt w:val="bullet"/>
      <w:lvlText w:val=""/>
      <w:lvlJc w:val="left"/>
      <w:pPr>
        <w:tabs>
          <w:tab w:val="num" w:pos="2157"/>
        </w:tabs>
        <w:ind w:left="2157" w:hanging="360"/>
      </w:pPr>
      <w:rPr>
        <w:rFonts w:ascii="Symbol" w:hAnsi="Symbol" w:hint="default"/>
        <w:color w:val="808080"/>
        <w:sz w:val="16"/>
        <w:szCs w:val="16"/>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A3030A1"/>
    <w:multiLevelType w:val="singleLevel"/>
    <w:tmpl w:val="6DCCA5CE"/>
    <w:lvl w:ilvl="0">
      <w:start w:val="1"/>
      <w:numFmt w:val="none"/>
      <w:lvlText w:val=""/>
      <w:legacy w:legacy="1" w:legacySpace="0" w:legacyIndent="0"/>
      <w:lvlJc w:val="left"/>
    </w:lvl>
  </w:abstractNum>
  <w:abstractNum w:abstractNumId="17" w15:restartNumberingAfterBreak="0">
    <w:nsid w:val="2D9E4A94"/>
    <w:multiLevelType w:val="singleLevel"/>
    <w:tmpl w:val="6DCCA5CE"/>
    <w:lvl w:ilvl="0">
      <w:start w:val="1"/>
      <w:numFmt w:val="none"/>
      <w:lvlText w:val=""/>
      <w:legacy w:legacy="1" w:legacySpace="0" w:legacyIndent="0"/>
      <w:lvlJc w:val="left"/>
    </w:lvl>
  </w:abstractNum>
  <w:abstractNum w:abstractNumId="18" w15:restartNumberingAfterBreak="0">
    <w:nsid w:val="2DA42CA8"/>
    <w:multiLevelType w:val="hybridMultilevel"/>
    <w:tmpl w:val="003A2CDA"/>
    <w:lvl w:ilvl="0" w:tplc="8C5E8480">
      <w:start w:val="1"/>
      <w:numFmt w:val="bullet"/>
      <w:lvlText w:val=""/>
      <w:lvlJc w:val="left"/>
      <w:pPr>
        <w:ind w:left="1590" w:hanging="360"/>
      </w:pPr>
      <w:rPr>
        <w:rFonts w:ascii="Symbol" w:hAnsi="Symbol" w:hint="default"/>
        <w:color w:val="808080"/>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9" w15:restartNumberingAfterBreak="0">
    <w:nsid w:val="312F1303"/>
    <w:multiLevelType w:val="hybridMultilevel"/>
    <w:tmpl w:val="102A6B20"/>
    <w:lvl w:ilvl="0" w:tplc="DAA44EEE">
      <w:start w:val="1"/>
      <w:numFmt w:val="bullet"/>
      <w:lvlText w:val=""/>
      <w:lvlJc w:val="left"/>
      <w:pPr>
        <w:tabs>
          <w:tab w:val="num" w:pos="1080"/>
        </w:tabs>
        <w:ind w:left="1080" w:hanging="360"/>
      </w:pPr>
      <w:rPr>
        <w:rFonts w:ascii="Symbol" w:hAnsi="Symbol" w:hint="default"/>
        <w:color w:val="808080"/>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DBE5DEE"/>
    <w:multiLevelType w:val="multilevel"/>
    <w:tmpl w:val="6700DE24"/>
    <w:lvl w:ilvl="0">
      <w:start w:val="1"/>
      <w:numFmt w:val="bullet"/>
      <w:lvlText w:val=""/>
      <w:lvlJc w:val="left"/>
      <w:pPr>
        <w:tabs>
          <w:tab w:val="num" w:pos="2160"/>
        </w:tabs>
        <w:ind w:left="2160" w:hanging="360"/>
      </w:pPr>
      <w:rPr>
        <w:rFonts w:ascii="Symbol" w:hAnsi="Symbol" w:hint="default"/>
        <w:color w:val="auto"/>
        <w:sz w:val="16"/>
        <w:szCs w:val="1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DC60ACF"/>
    <w:multiLevelType w:val="hybridMultilevel"/>
    <w:tmpl w:val="8C6EDE80"/>
    <w:lvl w:ilvl="0" w:tplc="8C5E8480">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52EAB"/>
    <w:multiLevelType w:val="singleLevel"/>
    <w:tmpl w:val="2034CD5C"/>
    <w:lvl w:ilvl="0">
      <w:numFmt w:val="decimal"/>
      <w:lvlText w:val="*"/>
      <w:lvlJc w:val="left"/>
    </w:lvl>
  </w:abstractNum>
  <w:abstractNum w:abstractNumId="23" w15:restartNumberingAfterBreak="0">
    <w:nsid w:val="46B310A4"/>
    <w:multiLevelType w:val="singleLevel"/>
    <w:tmpl w:val="6DCCA5CE"/>
    <w:lvl w:ilvl="0">
      <w:start w:val="1"/>
      <w:numFmt w:val="none"/>
      <w:lvlText w:val=""/>
      <w:legacy w:legacy="1" w:legacySpace="0" w:legacyIndent="0"/>
      <w:lvlJc w:val="left"/>
    </w:lvl>
  </w:abstractNum>
  <w:abstractNum w:abstractNumId="24"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7" w15:restartNumberingAfterBreak="0">
    <w:nsid w:val="57D42B5E"/>
    <w:multiLevelType w:val="hybridMultilevel"/>
    <w:tmpl w:val="BB42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E216E"/>
    <w:multiLevelType w:val="singleLevel"/>
    <w:tmpl w:val="6DCCA5CE"/>
    <w:lvl w:ilvl="0">
      <w:start w:val="1"/>
      <w:numFmt w:val="none"/>
      <w:lvlText w:val=""/>
      <w:legacy w:legacy="1" w:legacySpace="0" w:legacyIndent="0"/>
      <w:lvlJc w:val="left"/>
    </w:lvl>
  </w:abstractNum>
  <w:abstractNum w:abstractNumId="29" w15:restartNumberingAfterBreak="0">
    <w:nsid w:val="6DEA7EB4"/>
    <w:multiLevelType w:val="hybridMultilevel"/>
    <w:tmpl w:val="27D8E702"/>
    <w:lvl w:ilvl="0" w:tplc="DAA44EEE">
      <w:start w:val="1"/>
      <w:numFmt w:val="bullet"/>
      <w:lvlText w:val=""/>
      <w:lvlJc w:val="left"/>
      <w:pPr>
        <w:tabs>
          <w:tab w:val="num" w:pos="2160"/>
        </w:tabs>
        <w:ind w:left="2160" w:hanging="360"/>
      </w:pPr>
      <w:rPr>
        <w:rFonts w:ascii="Symbol" w:hAnsi="Symbol" w:hint="default"/>
        <w:color w:val="808080"/>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E76003D"/>
    <w:multiLevelType w:val="singleLevel"/>
    <w:tmpl w:val="BDF4B83C"/>
    <w:lvl w:ilvl="0">
      <w:numFmt w:val="decimal"/>
      <w:lvlText w:val="*"/>
      <w:lvlJc w:val="left"/>
    </w:lvl>
  </w:abstractNum>
  <w:abstractNum w:abstractNumId="31" w15:restartNumberingAfterBreak="0">
    <w:nsid w:val="704439A0"/>
    <w:multiLevelType w:val="hybridMultilevel"/>
    <w:tmpl w:val="EE12E91C"/>
    <w:lvl w:ilvl="0" w:tplc="DAA44EEE">
      <w:start w:val="1"/>
      <w:numFmt w:val="bullet"/>
      <w:lvlText w:val=""/>
      <w:lvlJc w:val="left"/>
      <w:pPr>
        <w:tabs>
          <w:tab w:val="num" w:pos="2157"/>
        </w:tabs>
        <w:ind w:left="2157" w:hanging="360"/>
      </w:pPr>
      <w:rPr>
        <w:rFonts w:ascii="Symbol" w:hAnsi="Symbol" w:hint="default"/>
        <w:color w:val="808080"/>
        <w:sz w:val="16"/>
        <w:szCs w:val="16"/>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2" w15:restartNumberingAfterBreak="0">
    <w:nsid w:val="723D5305"/>
    <w:multiLevelType w:val="hybridMultilevel"/>
    <w:tmpl w:val="67EADAE4"/>
    <w:lvl w:ilvl="0" w:tplc="DAA44EEE">
      <w:start w:val="1"/>
      <w:numFmt w:val="bullet"/>
      <w:lvlText w:val=""/>
      <w:lvlJc w:val="left"/>
      <w:pPr>
        <w:tabs>
          <w:tab w:val="num" w:pos="2160"/>
        </w:tabs>
        <w:ind w:left="2160" w:hanging="360"/>
      </w:pPr>
      <w:rPr>
        <w:rFonts w:ascii="Symbol" w:hAnsi="Symbol" w:hint="default"/>
        <w:color w:val="808080"/>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97C4BC2"/>
    <w:multiLevelType w:val="hybridMultilevel"/>
    <w:tmpl w:val="3200A7F2"/>
    <w:lvl w:ilvl="0" w:tplc="0C090001">
      <w:start w:val="1"/>
      <w:numFmt w:val="bullet"/>
      <w:lvlText w:val=""/>
      <w:lvlJc w:val="left"/>
      <w:pPr>
        <w:ind w:left="1785" w:hanging="360"/>
      </w:pPr>
      <w:rPr>
        <w:rFonts w:ascii="Symbol" w:hAnsi="Symbol"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34" w15:restartNumberingAfterBreak="0">
    <w:nsid w:val="7AC22E26"/>
    <w:multiLevelType w:val="hybridMultilevel"/>
    <w:tmpl w:val="6700DE24"/>
    <w:lvl w:ilvl="0" w:tplc="1FBE457C">
      <w:start w:val="1"/>
      <w:numFmt w:val="bullet"/>
      <w:lvlText w:val=""/>
      <w:lvlJc w:val="left"/>
      <w:pPr>
        <w:tabs>
          <w:tab w:val="num" w:pos="2160"/>
        </w:tabs>
        <w:ind w:left="2160" w:hanging="360"/>
      </w:pPr>
      <w:rPr>
        <w:rFonts w:ascii="Symbol" w:hAnsi="Symbol" w:hint="default"/>
        <w:color w:val="auto"/>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BF25134"/>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6"/>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24"/>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28"/>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26"/>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22"/>
    <w:lvlOverride w:ilvl="0">
      <w:lvl w:ilvl="0">
        <w:start w:val="1"/>
        <w:numFmt w:val="bullet"/>
        <w:lvlText w:val=""/>
        <w:legacy w:legacy="1" w:legacySpace="0" w:legacyIndent="0"/>
        <w:lvlJc w:val="left"/>
        <w:pPr>
          <w:ind w:left="1080" w:firstLine="0"/>
        </w:pPr>
        <w:rPr>
          <w:rFonts w:ascii="Symbol" w:hAnsi="Symbol" w:hint="default"/>
        </w:rPr>
      </w:lvl>
    </w:lvlOverride>
  </w:num>
  <w:num w:numId="24">
    <w:abstractNumId w:val="30"/>
    <w:lvlOverride w:ilvl="0">
      <w:lvl w:ilvl="0">
        <w:start w:val="1"/>
        <w:numFmt w:val="bullet"/>
        <w:lvlText w:val=""/>
        <w:legacy w:legacy="1" w:legacySpace="0" w:legacyIndent="0"/>
        <w:lvlJc w:val="left"/>
        <w:pPr>
          <w:ind w:left="1080" w:firstLine="0"/>
        </w:pPr>
        <w:rPr>
          <w:rFonts w:ascii="Symbol" w:hAnsi="Symbol" w:hint="default"/>
        </w:rPr>
      </w:lvl>
    </w:lvlOverride>
  </w:num>
  <w:num w:numId="25">
    <w:abstractNumId w:val="23"/>
  </w:num>
  <w:num w:numId="26">
    <w:abstractNumId w:val="17"/>
  </w:num>
  <w:num w:numId="27">
    <w:abstractNumId w:val="16"/>
  </w:num>
  <w:num w:numId="28">
    <w:abstractNumId w:val="35"/>
  </w:num>
  <w:num w:numId="29">
    <w:abstractNumId w:val="12"/>
  </w:num>
  <w:num w:numId="30">
    <w:abstractNumId w:val="34"/>
  </w:num>
  <w:num w:numId="31">
    <w:abstractNumId w:val="20"/>
  </w:num>
  <w:num w:numId="32">
    <w:abstractNumId w:val="19"/>
  </w:num>
  <w:num w:numId="33">
    <w:abstractNumId w:val="29"/>
  </w:num>
  <w:num w:numId="34">
    <w:abstractNumId w:val="14"/>
  </w:num>
  <w:num w:numId="35">
    <w:abstractNumId w:val="32"/>
  </w:num>
  <w:num w:numId="36">
    <w:abstractNumId w:val="13"/>
  </w:num>
  <w:num w:numId="37">
    <w:abstractNumId w:val="31"/>
  </w:num>
  <w:num w:numId="38">
    <w:abstractNumId w:val="15"/>
  </w:num>
  <w:num w:numId="39">
    <w:abstractNumId w:val="21"/>
  </w:num>
  <w:num w:numId="40">
    <w:abstractNumId w:val="33"/>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B"/>
    <w:rsid w:val="00000924"/>
    <w:rsid w:val="00003FF8"/>
    <w:rsid w:val="000155FC"/>
    <w:rsid w:val="00026A01"/>
    <w:rsid w:val="00034253"/>
    <w:rsid w:val="00035DA1"/>
    <w:rsid w:val="0003630D"/>
    <w:rsid w:val="00061755"/>
    <w:rsid w:val="000635A3"/>
    <w:rsid w:val="000A5CD3"/>
    <w:rsid w:val="000B5950"/>
    <w:rsid w:val="000F4B5B"/>
    <w:rsid w:val="001060C4"/>
    <w:rsid w:val="001249F8"/>
    <w:rsid w:val="00140029"/>
    <w:rsid w:val="001424AD"/>
    <w:rsid w:val="00152214"/>
    <w:rsid w:val="00155CDB"/>
    <w:rsid w:val="00184A10"/>
    <w:rsid w:val="0019223A"/>
    <w:rsid w:val="001A3295"/>
    <w:rsid w:val="001A693C"/>
    <w:rsid w:val="001A7069"/>
    <w:rsid w:val="001D5633"/>
    <w:rsid w:val="001D5AF8"/>
    <w:rsid w:val="001D75B0"/>
    <w:rsid w:val="001E3788"/>
    <w:rsid w:val="00225202"/>
    <w:rsid w:val="00241746"/>
    <w:rsid w:val="0024261B"/>
    <w:rsid w:val="00243203"/>
    <w:rsid w:val="0024598F"/>
    <w:rsid w:val="0024599E"/>
    <w:rsid w:val="00253020"/>
    <w:rsid w:val="0026291C"/>
    <w:rsid w:val="002651EC"/>
    <w:rsid w:val="00284007"/>
    <w:rsid w:val="00285954"/>
    <w:rsid w:val="002B05F1"/>
    <w:rsid w:val="002F2539"/>
    <w:rsid w:val="00314215"/>
    <w:rsid w:val="00384623"/>
    <w:rsid w:val="003B5F69"/>
    <w:rsid w:val="003B63C3"/>
    <w:rsid w:val="003F0881"/>
    <w:rsid w:val="003F5E87"/>
    <w:rsid w:val="003F735F"/>
    <w:rsid w:val="003F7F26"/>
    <w:rsid w:val="00400743"/>
    <w:rsid w:val="004066B1"/>
    <w:rsid w:val="004222EE"/>
    <w:rsid w:val="00436CD6"/>
    <w:rsid w:val="004373DA"/>
    <w:rsid w:val="004521D8"/>
    <w:rsid w:val="0046046E"/>
    <w:rsid w:val="00467B47"/>
    <w:rsid w:val="00472F43"/>
    <w:rsid w:val="00475F07"/>
    <w:rsid w:val="0048711A"/>
    <w:rsid w:val="00494224"/>
    <w:rsid w:val="004944C7"/>
    <w:rsid w:val="004B47EA"/>
    <w:rsid w:val="004C4D72"/>
    <w:rsid w:val="004F1FEE"/>
    <w:rsid w:val="005045DB"/>
    <w:rsid w:val="00531CDF"/>
    <w:rsid w:val="005504DB"/>
    <w:rsid w:val="00565DEE"/>
    <w:rsid w:val="00571BDD"/>
    <w:rsid w:val="005F3958"/>
    <w:rsid w:val="00610848"/>
    <w:rsid w:val="00616F47"/>
    <w:rsid w:val="00632534"/>
    <w:rsid w:val="00645C48"/>
    <w:rsid w:val="00667D03"/>
    <w:rsid w:val="00673F48"/>
    <w:rsid w:val="0067522C"/>
    <w:rsid w:val="00681F5F"/>
    <w:rsid w:val="006A4042"/>
    <w:rsid w:val="006C2F15"/>
    <w:rsid w:val="006E56B6"/>
    <w:rsid w:val="006F5E56"/>
    <w:rsid w:val="007013DD"/>
    <w:rsid w:val="007327F4"/>
    <w:rsid w:val="0075705C"/>
    <w:rsid w:val="007A1E8E"/>
    <w:rsid w:val="007A7A4A"/>
    <w:rsid w:val="007B585C"/>
    <w:rsid w:val="007C3246"/>
    <w:rsid w:val="007C45D5"/>
    <w:rsid w:val="00806976"/>
    <w:rsid w:val="00806CFC"/>
    <w:rsid w:val="00866AEA"/>
    <w:rsid w:val="00872779"/>
    <w:rsid w:val="008A4921"/>
    <w:rsid w:val="008A6906"/>
    <w:rsid w:val="008A7EAC"/>
    <w:rsid w:val="008B3075"/>
    <w:rsid w:val="008E2796"/>
    <w:rsid w:val="008F4448"/>
    <w:rsid w:val="008F490E"/>
    <w:rsid w:val="009312BC"/>
    <w:rsid w:val="00942095"/>
    <w:rsid w:val="0094699D"/>
    <w:rsid w:val="0096261E"/>
    <w:rsid w:val="00992772"/>
    <w:rsid w:val="0099429F"/>
    <w:rsid w:val="009D75E0"/>
    <w:rsid w:val="009E226F"/>
    <w:rsid w:val="009F001B"/>
    <w:rsid w:val="009F3ECA"/>
    <w:rsid w:val="009F7DE9"/>
    <w:rsid w:val="00A15574"/>
    <w:rsid w:val="00A31EED"/>
    <w:rsid w:val="00A32936"/>
    <w:rsid w:val="00A455FE"/>
    <w:rsid w:val="00A51E37"/>
    <w:rsid w:val="00A6073B"/>
    <w:rsid w:val="00A76275"/>
    <w:rsid w:val="00A77657"/>
    <w:rsid w:val="00A85208"/>
    <w:rsid w:val="00A9000B"/>
    <w:rsid w:val="00A9274D"/>
    <w:rsid w:val="00AC0A20"/>
    <w:rsid w:val="00AD263E"/>
    <w:rsid w:val="00AD6303"/>
    <w:rsid w:val="00AD6A60"/>
    <w:rsid w:val="00AE5F22"/>
    <w:rsid w:val="00B0159B"/>
    <w:rsid w:val="00B06B9C"/>
    <w:rsid w:val="00B11DDC"/>
    <w:rsid w:val="00B12A3E"/>
    <w:rsid w:val="00B13B62"/>
    <w:rsid w:val="00B2715A"/>
    <w:rsid w:val="00B42224"/>
    <w:rsid w:val="00B579BC"/>
    <w:rsid w:val="00B6633A"/>
    <w:rsid w:val="00B80B3F"/>
    <w:rsid w:val="00B97961"/>
    <w:rsid w:val="00BA1ACC"/>
    <w:rsid w:val="00BA4FF9"/>
    <w:rsid w:val="00BD0E6A"/>
    <w:rsid w:val="00BD5451"/>
    <w:rsid w:val="00BD7037"/>
    <w:rsid w:val="00BE65A7"/>
    <w:rsid w:val="00BF336F"/>
    <w:rsid w:val="00C01323"/>
    <w:rsid w:val="00C066CF"/>
    <w:rsid w:val="00C07EFF"/>
    <w:rsid w:val="00C2757F"/>
    <w:rsid w:val="00C71A5C"/>
    <w:rsid w:val="00C73B1A"/>
    <w:rsid w:val="00C82984"/>
    <w:rsid w:val="00C854E6"/>
    <w:rsid w:val="00CB5299"/>
    <w:rsid w:val="00CB735E"/>
    <w:rsid w:val="00CE63BE"/>
    <w:rsid w:val="00CF7C89"/>
    <w:rsid w:val="00D226E3"/>
    <w:rsid w:val="00D34B3F"/>
    <w:rsid w:val="00D55DDE"/>
    <w:rsid w:val="00D9536F"/>
    <w:rsid w:val="00DB554E"/>
    <w:rsid w:val="00DC4694"/>
    <w:rsid w:val="00DC6547"/>
    <w:rsid w:val="00DE3FF9"/>
    <w:rsid w:val="00DF38D2"/>
    <w:rsid w:val="00E03D9A"/>
    <w:rsid w:val="00E06C5E"/>
    <w:rsid w:val="00E32352"/>
    <w:rsid w:val="00E3790D"/>
    <w:rsid w:val="00EA0549"/>
    <w:rsid w:val="00EA6181"/>
    <w:rsid w:val="00EB3A4C"/>
    <w:rsid w:val="00EC0885"/>
    <w:rsid w:val="00EC18ED"/>
    <w:rsid w:val="00EE2EF8"/>
    <w:rsid w:val="00F057EA"/>
    <w:rsid w:val="00F13245"/>
    <w:rsid w:val="00F2471A"/>
    <w:rsid w:val="00F32B92"/>
    <w:rsid w:val="00F51AF7"/>
    <w:rsid w:val="00F55072"/>
    <w:rsid w:val="00F752D1"/>
    <w:rsid w:val="00F8676E"/>
    <w:rsid w:val="00FA7E1C"/>
    <w:rsid w:val="00FB2295"/>
    <w:rsid w:val="00FC0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5:docId w15:val="{D147C591-2C81-4F52-9467-E3C087F9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8F"/>
    <w:pPr>
      <w:ind w:left="1080"/>
    </w:pPr>
    <w:rPr>
      <w:rFonts w:ascii="Arial" w:hAnsi="Arial"/>
      <w:spacing w:val="-5"/>
    </w:rPr>
  </w:style>
  <w:style w:type="paragraph" w:styleId="Heading1">
    <w:name w:val="heading 1"/>
    <w:basedOn w:val="HeadingBase"/>
    <w:next w:val="BodyText"/>
    <w:qFormat/>
    <w:rsid w:val="0024598F"/>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24598F"/>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24598F"/>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24598F"/>
    <w:pPr>
      <w:spacing w:before="0" w:after="240" w:line="240" w:lineRule="atLeast"/>
      <w:outlineLvl w:val="3"/>
    </w:pPr>
  </w:style>
  <w:style w:type="paragraph" w:styleId="Heading5">
    <w:name w:val="heading 5"/>
    <w:basedOn w:val="HeadingBase"/>
    <w:next w:val="BodyText"/>
    <w:qFormat/>
    <w:rsid w:val="0024598F"/>
    <w:pPr>
      <w:spacing w:before="0" w:line="240" w:lineRule="atLeast"/>
      <w:ind w:left="1440"/>
      <w:outlineLvl w:val="4"/>
    </w:pPr>
    <w:rPr>
      <w:sz w:val="20"/>
    </w:rPr>
  </w:style>
  <w:style w:type="paragraph" w:styleId="Heading6">
    <w:name w:val="heading 6"/>
    <w:basedOn w:val="HeadingBase"/>
    <w:next w:val="BodyText"/>
    <w:qFormat/>
    <w:rsid w:val="0024598F"/>
    <w:pPr>
      <w:ind w:left="1440"/>
      <w:outlineLvl w:val="5"/>
    </w:pPr>
    <w:rPr>
      <w:i/>
      <w:sz w:val="20"/>
    </w:rPr>
  </w:style>
  <w:style w:type="paragraph" w:styleId="Heading7">
    <w:name w:val="heading 7"/>
    <w:basedOn w:val="HeadingBase"/>
    <w:next w:val="BodyText"/>
    <w:qFormat/>
    <w:rsid w:val="0024598F"/>
    <w:pPr>
      <w:outlineLvl w:val="6"/>
    </w:pPr>
    <w:rPr>
      <w:sz w:val="20"/>
    </w:rPr>
  </w:style>
  <w:style w:type="paragraph" w:styleId="Heading8">
    <w:name w:val="heading 8"/>
    <w:basedOn w:val="HeadingBase"/>
    <w:next w:val="BodyText"/>
    <w:qFormat/>
    <w:rsid w:val="0024598F"/>
    <w:pPr>
      <w:outlineLvl w:val="7"/>
    </w:pPr>
    <w:rPr>
      <w:i/>
      <w:sz w:val="18"/>
    </w:rPr>
  </w:style>
  <w:style w:type="paragraph" w:styleId="Heading9">
    <w:name w:val="heading 9"/>
    <w:basedOn w:val="HeadingBase"/>
    <w:next w:val="BodyText"/>
    <w:qFormat/>
    <w:rsid w:val="0024598F"/>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24598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24598F"/>
    <w:pPr>
      <w:spacing w:after="240" w:line="240" w:lineRule="atLeast"/>
      <w:jc w:val="both"/>
    </w:pPr>
  </w:style>
  <w:style w:type="paragraph" w:styleId="BodyTextIndent">
    <w:name w:val="Body Text Indent"/>
    <w:basedOn w:val="BodyText"/>
    <w:rsid w:val="0024598F"/>
    <w:pPr>
      <w:ind w:left="1440"/>
    </w:pPr>
  </w:style>
  <w:style w:type="paragraph" w:customStyle="1" w:styleId="BodyTextKeep">
    <w:name w:val="Body Text Keep"/>
    <w:basedOn w:val="BodyText"/>
    <w:rsid w:val="0024598F"/>
    <w:pPr>
      <w:keepNext/>
    </w:pPr>
  </w:style>
  <w:style w:type="paragraph" w:customStyle="1" w:styleId="Picture">
    <w:name w:val="Picture"/>
    <w:basedOn w:val="Normal"/>
    <w:next w:val="Caption"/>
    <w:rsid w:val="0024598F"/>
    <w:pPr>
      <w:keepNext/>
    </w:pPr>
  </w:style>
  <w:style w:type="paragraph" w:styleId="Caption">
    <w:name w:val="caption"/>
    <w:basedOn w:val="Picture"/>
    <w:next w:val="BodyText"/>
    <w:qFormat/>
    <w:rsid w:val="0024598F"/>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24598F"/>
    <w:pPr>
      <w:shd w:val="solid" w:color="auto" w:fill="auto"/>
      <w:spacing w:line="360" w:lineRule="exact"/>
      <w:ind w:left="0"/>
      <w:jc w:val="center"/>
    </w:pPr>
    <w:rPr>
      <w:color w:val="FFFFFF"/>
      <w:spacing w:val="-16"/>
      <w:sz w:val="26"/>
    </w:rPr>
  </w:style>
  <w:style w:type="paragraph" w:customStyle="1" w:styleId="PartTitle">
    <w:name w:val="Part Title"/>
    <w:basedOn w:val="Normal"/>
    <w:rsid w:val="0024598F"/>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24598F"/>
    <w:pPr>
      <w:keepNext/>
      <w:keepLines/>
      <w:spacing w:before="140" w:line="220" w:lineRule="atLeast"/>
    </w:pPr>
    <w:rPr>
      <w:spacing w:val="-4"/>
      <w:kern w:val="28"/>
      <w:sz w:val="22"/>
    </w:rPr>
  </w:style>
  <w:style w:type="paragraph" w:styleId="Title">
    <w:name w:val="Title"/>
    <w:basedOn w:val="HeadingBase"/>
    <w:next w:val="Subtitle"/>
    <w:qFormat/>
    <w:rsid w:val="0024598F"/>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24598F"/>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24598F"/>
  </w:style>
  <w:style w:type="paragraph" w:customStyle="1" w:styleId="CompanyName">
    <w:name w:val="Company Name"/>
    <w:basedOn w:val="Normal"/>
    <w:rsid w:val="0024598F"/>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24598F"/>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24598F"/>
    <w:rPr>
      <w:rFonts w:ascii="Arial" w:hAnsi="Arial"/>
      <w:sz w:val="16"/>
    </w:rPr>
  </w:style>
  <w:style w:type="paragraph" w:customStyle="1" w:styleId="FootnoteBase">
    <w:name w:val="Footnote Base"/>
    <w:basedOn w:val="Normal"/>
    <w:rsid w:val="0024598F"/>
    <w:pPr>
      <w:keepLines/>
      <w:spacing w:line="200" w:lineRule="atLeast"/>
    </w:pPr>
    <w:rPr>
      <w:sz w:val="16"/>
    </w:rPr>
  </w:style>
  <w:style w:type="paragraph" w:styleId="CommentText">
    <w:name w:val="annotation text"/>
    <w:basedOn w:val="FootnoteBase"/>
    <w:semiHidden/>
    <w:rsid w:val="0024598F"/>
  </w:style>
  <w:style w:type="paragraph" w:customStyle="1" w:styleId="TableText">
    <w:name w:val="Table Text"/>
    <w:basedOn w:val="Normal"/>
    <w:rsid w:val="0024598F"/>
    <w:pPr>
      <w:spacing w:before="60"/>
      <w:ind w:left="0"/>
    </w:pPr>
    <w:rPr>
      <w:sz w:val="16"/>
    </w:rPr>
  </w:style>
  <w:style w:type="paragraph" w:customStyle="1" w:styleId="TitleCover">
    <w:name w:val="Title Cover"/>
    <w:basedOn w:val="HeadingBase"/>
    <w:next w:val="Normal"/>
    <w:rsid w:val="0024598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24598F"/>
  </w:style>
  <w:style w:type="character" w:styleId="Emphasis">
    <w:name w:val="Emphasis"/>
    <w:qFormat/>
    <w:rsid w:val="0024598F"/>
    <w:rPr>
      <w:rFonts w:ascii="Arial Black" w:hAnsi="Arial Black"/>
      <w:spacing w:val="-4"/>
      <w:sz w:val="18"/>
    </w:rPr>
  </w:style>
  <w:style w:type="character" w:styleId="EndnoteReference">
    <w:name w:val="endnote reference"/>
    <w:semiHidden/>
    <w:rsid w:val="0024598F"/>
    <w:rPr>
      <w:vertAlign w:val="superscript"/>
    </w:rPr>
  </w:style>
  <w:style w:type="paragraph" w:styleId="EndnoteText">
    <w:name w:val="endnote text"/>
    <w:basedOn w:val="FootnoteBase"/>
    <w:semiHidden/>
    <w:rsid w:val="0024598F"/>
  </w:style>
  <w:style w:type="paragraph" w:customStyle="1" w:styleId="HeaderBase">
    <w:name w:val="Header Base"/>
    <w:basedOn w:val="Normal"/>
    <w:rsid w:val="0024598F"/>
    <w:pPr>
      <w:keepLines/>
      <w:tabs>
        <w:tab w:val="center" w:pos="4320"/>
        <w:tab w:val="right" w:pos="8640"/>
      </w:tabs>
      <w:spacing w:line="190" w:lineRule="atLeast"/>
    </w:pPr>
    <w:rPr>
      <w:caps/>
      <w:sz w:val="15"/>
    </w:rPr>
  </w:style>
  <w:style w:type="paragraph" w:styleId="Footer">
    <w:name w:val="footer"/>
    <w:basedOn w:val="HeaderBase"/>
    <w:rsid w:val="0024598F"/>
  </w:style>
  <w:style w:type="paragraph" w:customStyle="1" w:styleId="FooterEven">
    <w:name w:val="Footer Even"/>
    <w:basedOn w:val="Footer"/>
    <w:rsid w:val="0024598F"/>
    <w:pPr>
      <w:pBdr>
        <w:top w:val="single" w:sz="6" w:space="2" w:color="auto"/>
      </w:pBdr>
      <w:spacing w:before="600"/>
    </w:pPr>
  </w:style>
  <w:style w:type="paragraph" w:customStyle="1" w:styleId="FooterFirst">
    <w:name w:val="Footer First"/>
    <w:basedOn w:val="Footer"/>
    <w:rsid w:val="0024598F"/>
    <w:pPr>
      <w:pBdr>
        <w:top w:val="single" w:sz="6" w:space="2" w:color="auto"/>
      </w:pBdr>
      <w:spacing w:before="600"/>
    </w:pPr>
  </w:style>
  <w:style w:type="paragraph" w:customStyle="1" w:styleId="FooterOdd">
    <w:name w:val="Footer Odd"/>
    <w:basedOn w:val="Footer"/>
    <w:rsid w:val="0024598F"/>
    <w:pPr>
      <w:pBdr>
        <w:top w:val="single" w:sz="6" w:space="2" w:color="auto"/>
      </w:pBdr>
      <w:spacing w:before="600"/>
    </w:pPr>
  </w:style>
  <w:style w:type="character" w:styleId="FootnoteReference">
    <w:name w:val="footnote reference"/>
    <w:semiHidden/>
    <w:rsid w:val="0024598F"/>
    <w:rPr>
      <w:vertAlign w:val="superscript"/>
    </w:rPr>
  </w:style>
  <w:style w:type="paragraph" w:styleId="FootnoteText">
    <w:name w:val="footnote text"/>
    <w:basedOn w:val="FootnoteBase"/>
    <w:semiHidden/>
    <w:rsid w:val="0024598F"/>
  </w:style>
  <w:style w:type="paragraph" w:styleId="Header">
    <w:name w:val="header"/>
    <w:basedOn w:val="HeaderBase"/>
    <w:rsid w:val="0024598F"/>
  </w:style>
  <w:style w:type="paragraph" w:customStyle="1" w:styleId="HeaderEven">
    <w:name w:val="Header Even"/>
    <w:basedOn w:val="Header"/>
    <w:rsid w:val="0024598F"/>
    <w:pPr>
      <w:pBdr>
        <w:bottom w:val="single" w:sz="6" w:space="1" w:color="auto"/>
      </w:pBdr>
      <w:spacing w:after="600"/>
    </w:pPr>
  </w:style>
  <w:style w:type="paragraph" w:customStyle="1" w:styleId="HeaderFirst">
    <w:name w:val="Header First"/>
    <w:basedOn w:val="Header"/>
    <w:rsid w:val="0024598F"/>
    <w:pPr>
      <w:pBdr>
        <w:top w:val="single" w:sz="6" w:space="2" w:color="auto"/>
      </w:pBdr>
      <w:jc w:val="right"/>
    </w:pPr>
  </w:style>
  <w:style w:type="paragraph" w:customStyle="1" w:styleId="HeaderOdd">
    <w:name w:val="Header Odd"/>
    <w:basedOn w:val="Header"/>
    <w:rsid w:val="0024598F"/>
    <w:pPr>
      <w:pBdr>
        <w:bottom w:val="single" w:sz="6" w:space="1" w:color="auto"/>
      </w:pBdr>
      <w:spacing w:after="600"/>
    </w:pPr>
  </w:style>
  <w:style w:type="paragraph" w:customStyle="1" w:styleId="IndexBase">
    <w:name w:val="Index Base"/>
    <w:basedOn w:val="Normal"/>
    <w:rsid w:val="0024598F"/>
    <w:pPr>
      <w:spacing w:line="240" w:lineRule="atLeast"/>
      <w:ind w:left="360" w:hanging="360"/>
    </w:pPr>
    <w:rPr>
      <w:sz w:val="18"/>
    </w:rPr>
  </w:style>
  <w:style w:type="paragraph" w:styleId="Index1">
    <w:name w:val="index 1"/>
    <w:basedOn w:val="IndexBase"/>
    <w:autoRedefine/>
    <w:semiHidden/>
    <w:rsid w:val="0024598F"/>
  </w:style>
  <w:style w:type="paragraph" w:styleId="Index2">
    <w:name w:val="index 2"/>
    <w:basedOn w:val="IndexBase"/>
    <w:autoRedefine/>
    <w:semiHidden/>
    <w:rsid w:val="0024598F"/>
    <w:pPr>
      <w:spacing w:line="240" w:lineRule="auto"/>
      <w:ind w:left="720"/>
    </w:pPr>
  </w:style>
  <w:style w:type="paragraph" w:styleId="Index3">
    <w:name w:val="index 3"/>
    <w:basedOn w:val="IndexBase"/>
    <w:autoRedefine/>
    <w:semiHidden/>
    <w:rsid w:val="0024598F"/>
    <w:pPr>
      <w:spacing w:line="240" w:lineRule="auto"/>
      <w:ind w:left="1080"/>
    </w:pPr>
  </w:style>
  <w:style w:type="paragraph" w:styleId="Index4">
    <w:name w:val="index 4"/>
    <w:basedOn w:val="IndexBase"/>
    <w:autoRedefine/>
    <w:semiHidden/>
    <w:rsid w:val="0024598F"/>
    <w:pPr>
      <w:spacing w:line="240" w:lineRule="auto"/>
      <w:ind w:left="1440"/>
    </w:pPr>
  </w:style>
  <w:style w:type="paragraph" w:styleId="Index5">
    <w:name w:val="index 5"/>
    <w:basedOn w:val="IndexBase"/>
    <w:autoRedefine/>
    <w:semiHidden/>
    <w:rsid w:val="0024598F"/>
    <w:pPr>
      <w:spacing w:line="240" w:lineRule="auto"/>
      <w:ind w:left="1800"/>
    </w:pPr>
  </w:style>
  <w:style w:type="paragraph" w:styleId="IndexHeading">
    <w:name w:val="index heading"/>
    <w:basedOn w:val="HeadingBase"/>
    <w:next w:val="Index1"/>
    <w:semiHidden/>
    <w:rsid w:val="0024598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24598F"/>
    <w:rPr>
      <w:rFonts w:ascii="Arial Black" w:hAnsi="Arial Black"/>
      <w:spacing w:val="-4"/>
      <w:sz w:val="18"/>
    </w:rPr>
  </w:style>
  <w:style w:type="character" w:styleId="LineNumber">
    <w:name w:val="line number"/>
    <w:rsid w:val="0024598F"/>
    <w:rPr>
      <w:sz w:val="18"/>
    </w:rPr>
  </w:style>
  <w:style w:type="paragraph" w:styleId="List">
    <w:name w:val="List"/>
    <w:basedOn w:val="BodyText"/>
    <w:rsid w:val="0024598F"/>
    <w:pPr>
      <w:ind w:left="1440" w:hanging="360"/>
    </w:pPr>
  </w:style>
  <w:style w:type="paragraph" w:styleId="List2">
    <w:name w:val="List 2"/>
    <w:basedOn w:val="List"/>
    <w:rsid w:val="0024598F"/>
    <w:pPr>
      <w:ind w:left="1800"/>
    </w:pPr>
  </w:style>
  <w:style w:type="paragraph" w:styleId="List3">
    <w:name w:val="List 3"/>
    <w:basedOn w:val="List"/>
    <w:rsid w:val="0024598F"/>
    <w:pPr>
      <w:ind w:left="2160"/>
    </w:pPr>
  </w:style>
  <w:style w:type="paragraph" w:styleId="List4">
    <w:name w:val="List 4"/>
    <w:basedOn w:val="List"/>
    <w:rsid w:val="0024598F"/>
    <w:pPr>
      <w:ind w:left="2520"/>
    </w:pPr>
  </w:style>
  <w:style w:type="paragraph" w:styleId="List5">
    <w:name w:val="List 5"/>
    <w:basedOn w:val="List"/>
    <w:rsid w:val="0024598F"/>
    <w:pPr>
      <w:ind w:left="2880"/>
    </w:pPr>
  </w:style>
  <w:style w:type="paragraph" w:styleId="ListBullet">
    <w:name w:val="List Bullet"/>
    <w:basedOn w:val="List"/>
    <w:rsid w:val="0024598F"/>
    <w:pPr>
      <w:numPr>
        <w:numId w:val="12"/>
      </w:numPr>
      <w:tabs>
        <w:tab w:val="clear" w:pos="1440"/>
      </w:tabs>
    </w:pPr>
  </w:style>
  <w:style w:type="paragraph" w:styleId="ListBullet2">
    <w:name w:val="List Bullet 2"/>
    <w:basedOn w:val="ListBullet"/>
    <w:autoRedefine/>
    <w:rsid w:val="0024598F"/>
    <w:pPr>
      <w:ind w:left="1800"/>
    </w:pPr>
  </w:style>
  <w:style w:type="paragraph" w:styleId="ListBullet3">
    <w:name w:val="List Bullet 3"/>
    <w:basedOn w:val="ListBullet"/>
    <w:autoRedefine/>
    <w:rsid w:val="0024598F"/>
    <w:pPr>
      <w:ind w:left="2160"/>
    </w:pPr>
  </w:style>
  <w:style w:type="paragraph" w:styleId="ListBullet4">
    <w:name w:val="List Bullet 4"/>
    <w:basedOn w:val="ListBullet"/>
    <w:autoRedefine/>
    <w:rsid w:val="0024598F"/>
    <w:pPr>
      <w:ind w:left="2520"/>
    </w:pPr>
  </w:style>
  <w:style w:type="paragraph" w:styleId="ListBullet5">
    <w:name w:val="List Bullet 5"/>
    <w:basedOn w:val="ListBullet"/>
    <w:autoRedefine/>
    <w:rsid w:val="0024598F"/>
    <w:pPr>
      <w:ind w:left="2880"/>
    </w:pPr>
  </w:style>
  <w:style w:type="paragraph" w:styleId="ListContinue">
    <w:name w:val="List Continue"/>
    <w:basedOn w:val="List"/>
    <w:rsid w:val="0024598F"/>
    <w:pPr>
      <w:ind w:firstLine="0"/>
    </w:pPr>
  </w:style>
  <w:style w:type="paragraph" w:styleId="ListContinue2">
    <w:name w:val="List Continue 2"/>
    <w:basedOn w:val="ListContinue"/>
    <w:rsid w:val="0024598F"/>
    <w:pPr>
      <w:ind w:left="2160"/>
    </w:pPr>
  </w:style>
  <w:style w:type="paragraph" w:styleId="ListContinue3">
    <w:name w:val="List Continue 3"/>
    <w:basedOn w:val="ListContinue"/>
    <w:rsid w:val="0024598F"/>
    <w:pPr>
      <w:ind w:left="2520"/>
    </w:pPr>
  </w:style>
  <w:style w:type="paragraph" w:styleId="ListContinue4">
    <w:name w:val="List Continue 4"/>
    <w:basedOn w:val="ListContinue"/>
    <w:rsid w:val="0024598F"/>
    <w:pPr>
      <w:ind w:left="2880"/>
    </w:pPr>
  </w:style>
  <w:style w:type="paragraph" w:styleId="ListContinue5">
    <w:name w:val="List Continue 5"/>
    <w:basedOn w:val="ListContinue"/>
    <w:rsid w:val="0024598F"/>
    <w:pPr>
      <w:ind w:left="3240"/>
    </w:pPr>
  </w:style>
  <w:style w:type="paragraph" w:styleId="ListNumber">
    <w:name w:val="List Number"/>
    <w:basedOn w:val="List"/>
    <w:rsid w:val="0024598F"/>
    <w:pPr>
      <w:numPr>
        <w:numId w:val="13"/>
      </w:numPr>
    </w:pPr>
  </w:style>
  <w:style w:type="paragraph" w:styleId="ListNumber2">
    <w:name w:val="List Number 2"/>
    <w:basedOn w:val="ListNumber"/>
    <w:rsid w:val="0024598F"/>
    <w:pPr>
      <w:ind w:left="1800"/>
    </w:pPr>
  </w:style>
  <w:style w:type="paragraph" w:styleId="ListNumber3">
    <w:name w:val="List Number 3"/>
    <w:basedOn w:val="ListNumber"/>
    <w:rsid w:val="0024598F"/>
    <w:pPr>
      <w:ind w:left="2160"/>
    </w:pPr>
  </w:style>
  <w:style w:type="paragraph" w:styleId="ListNumber4">
    <w:name w:val="List Number 4"/>
    <w:basedOn w:val="ListNumber"/>
    <w:rsid w:val="0024598F"/>
    <w:pPr>
      <w:ind w:left="2520"/>
    </w:pPr>
  </w:style>
  <w:style w:type="paragraph" w:styleId="ListNumber5">
    <w:name w:val="List Number 5"/>
    <w:basedOn w:val="ListNumber"/>
    <w:rsid w:val="0024598F"/>
    <w:pPr>
      <w:ind w:left="2880"/>
    </w:pPr>
  </w:style>
  <w:style w:type="paragraph" w:customStyle="1" w:styleId="TableHeader">
    <w:name w:val="Table Header"/>
    <w:basedOn w:val="Normal"/>
    <w:rsid w:val="0024598F"/>
    <w:pPr>
      <w:spacing w:before="60"/>
      <w:ind w:left="0"/>
      <w:jc w:val="center"/>
    </w:pPr>
    <w:rPr>
      <w:rFonts w:ascii="Arial Black" w:hAnsi="Arial Black"/>
      <w:sz w:val="16"/>
    </w:rPr>
  </w:style>
  <w:style w:type="paragraph" w:styleId="MessageHeader">
    <w:name w:val="Message Header"/>
    <w:basedOn w:val="BodyText"/>
    <w:rsid w:val="0024598F"/>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24598F"/>
    <w:pPr>
      <w:ind w:left="1440"/>
    </w:pPr>
  </w:style>
  <w:style w:type="character" w:styleId="PageNumber">
    <w:name w:val="page number"/>
    <w:rsid w:val="0024598F"/>
    <w:rPr>
      <w:rFonts w:ascii="Arial Black" w:hAnsi="Arial Black"/>
      <w:spacing w:val="-10"/>
      <w:sz w:val="18"/>
    </w:rPr>
  </w:style>
  <w:style w:type="paragraph" w:customStyle="1" w:styleId="PartSubtitle">
    <w:name w:val="Part Subtitle"/>
    <w:basedOn w:val="Normal"/>
    <w:next w:val="BodyText"/>
    <w:rsid w:val="0024598F"/>
    <w:pPr>
      <w:keepNext/>
      <w:spacing w:before="360" w:after="120"/>
    </w:pPr>
    <w:rPr>
      <w:i/>
      <w:kern w:val="28"/>
      <w:sz w:val="26"/>
    </w:rPr>
  </w:style>
  <w:style w:type="paragraph" w:customStyle="1" w:styleId="ReturnAddress">
    <w:name w:val="Return Address"/>
    <w:basedOn w:val="Normal"/>
    <w:rsid w:val="0024598F"/>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24598F"/>
  </w:style>
  <w:style w:type="paragraph" w:customStyle="1" w:styleId="SectionLabel">
    <w:name w:val="Section Label"/>
    <w:basedOn w:val="HeadingBase"/>
    <w:next w:val="BodyText"/>
    <w:rsid w:val="0024598F"/>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24598F"/>
    <w:rPr>
      <w:i/>
      <w:spacing w:val="-6"/>
      <w:sz w:val="24"/>
    </w:rPr>
  </w:style>
  <w:style w:type="paragraph" w:customStyle="1" w:styleId="SubtitleCover">
    <w:name w:val="Subtitle Cover"/>
    <w:basedOn w:val="TitleCover"/>
    <w:next w:val="BodyText"/>
    <w:rsid w:val="0024598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24598F"/>
    <w:rPr>
      <w:b/>
      <w:vertAlign w:val="superscript"/>
    </w:rPr>
  </w:style>
  <w:style w:type="paragraph" w:styleId="TableofAuthorities">
    <w:name w:val="table of authorities"/>
    <w:basedOn w:val="Normal"/>
    <w:semiHidden/>
    <w:rsid w:val="0024598F"/>
    <w:pPr>
      <w:tabs>
        <w:tab w:val="right" w:leader="dot" w:pos="7560"/>
      </w:tabs>
      <w:ind w:left="1440" w:hanging="360"/>
    </w:pPr>
  </w:style>
  <w:style w:type="paragraph" w:customStyle="1" w:styleId="TOCBase">
    <w:name w:val="TOC Base"/>
    <w:basedOn w:val="Normal"/>
    <w:rsid w:val="0024598F"/>
    <w:pPr>
      <w:tabs>
        <w:tab w:val="right" w:leader="dot" w:pos="6480"/>
      </w:tabs>
      <w:spacing w:after="240" w:line="240" w:lineRule="atLeast"/>
      <w:ind w:left="0"/>
    </w:pPr>
  </w:style>
  <w:style w:type="paragraph" w:styleId="TableofFigures">
    <w:name w:val="table of figures"/>
    <w:basedOn w:val="TOCBase"/>
    <w:semiHidden/>
    <w:rsid w:val="0024598F"/>
    <w:pPr>
      <w:ind w:left="1440" w:hanging="360"/>
    </w:pPr>
  </w:style>
  <w:style w:type="paragraph" w:styleId="TOAHeading">
    <w:name w:val="toa heading"/>
    <w:basedOn w:val="Normal"/>
    <w:next w:val="TableofAuthorities"/>
    <w:semiHidden/>
    <w:rsid w:val="0024598F"/>
    <w:pPr>
      <w:keepNext/>
      <w:spacing w:line="480" w:lineRule="atLeast"/>
    </w:pPr>
    <w:rPr>
      <w:rFonts w:ascii="Arial Black" w:hAnsi="Arial Black"/>
      <w:b/>
      <w:spacing w:val="-10"/>
      <w:kern w:val="28"/>
    </w:rPr>
  </w:style>
  <w:style w:type="paragraph" w:styleId="TOC1">
    <w:name w:val="toc 1"/>
    <w:basedOn w:val="TOCBase"/>
    <w:autoRedefine/>
    <w:semiHidden/>
    <w:rsid w:val="0024598F"/>
    <w:rPr>
      <w:spacing w:val="-4"/>
    </w:rPr>
  </w:style>
  <w:style w:type="paragraph" w:styleId="TOC2">
    <w:name w:val="toc 2"/>
    <w:basedOn w:val="TOCBase"/>
    <w:autoRedefine/>
    <w:semiHidden/>
    <w:rsid w:val="0024598F"/>
    <w:pPr>
      <w:ind w:left="360"/>
    </w:pPr>
  </w:style>
  <w:style w:type="paragraph" w:styleId="TOC3">
    <w:name w:val="toc 3"/>
    <w:basedOn w:val="TOCBase"/>
    <w:autoRedefine/>
    <w:semiHidden/>
    <w:rsid w:val="0024598F"/>
    <w:pPr>
      <w:ind w:left="360"/>
    </w:pPr>
  </w:style>
  <w:style w:type="paragraph" w:styleId="TOC4">
    <w:name w:val="toc 4"/>
    <w:basedOn w:val="TOCBase"/>
    <w:autoRedefine/>
    <w:semiHidden/>
    <w:rsid w:val="0024598F"/>
    <w:pPr>
      <w:ind w:left="360"/>
    </w:pPr>
  </w:style>
  <w:style w:type="paragraph" w:styleId="TOC5">
    <w:name w:val="toc 5"/>
    <w:basedOn w:val="TOCBase"/>
    <w:autoRedefine/>
    <w:semiHidden/>
    <w:rsid w:val="0024598F"/>
    <w:pPr>
      <w:ind w:left="360"/>
    </w:pPr>
  </w:style>
  <w:style w:type="paragraph" w:styleId="BalloonText">
    <w:name w:val="Balloon Text"/>
    <w:basedOn w:val="Normal"/>
    <w:semiHidden/>
    <w:rsid w:val="00400743"/>
    <w:rPr>
      <w:rFonts w:ascii="Tahoma" w:hAnsi="Tahoma" w:cs="Tahoma"/>
      <w:sz w:val="16"/>
      <w:szCs w:val="16"/>
    </w:rPr>
  </w:style>
  <w:style w:type="table" w:styleId="TableGrid">
    <w:name w:val="Table Grid"/>
    <w:basedOn w:val="TableNormal"/>
    <w:rsid w:val="00AD263E"/>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85954"/>
    <w:pPr>
      <w:spacing w:before="100" w:beforeAutospacing="1" w:after="100" w:afterAutospacing="1"/>
      <w:ind w:left="0"/>
    </w:pPr>
    <w:rPr>
      <w:rFonts w:ascii="Times New Roman" w:hAnsi="Times New Roman"/>
      <w:spacing w:val="0"/>
      <w:sz w:val="24"/>
      <w:szCs w:val="24"/>
    </w:rPr>
  </w:style>
  <w:style w:type="character" w:styleId="Strong">
    <w:name w:val="Strong"/>
    <w:basedOn w:val="DefaultParagraphFont"/>
    <w:uiPriority w:val="22"/>
    <w:qFormat/>
    <w:rsid w:val="008A4921"/>
    <w:rPr>
      <w:b/>
      <w:bCs/>
    </w:rPr>
  </w:style>
  <w:style w:type="paragraph" w:styleId="ListParagraph">
    <w:name w:val="List Paragraph"/>
    <w:basedOn w:val="Normal"/>
    <w:uiPriority w:val="34"/>
    <w:qFormat/>
    <w:rsid w:val="00F5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32663">
      <w:bodyDiv w:val="1"/>
      <w:marLeft w:val="0"/>
      <w:marRight w:val="0"/>
      <w:marTop w:val="0"/>
      <w:marBottom w:val="0"/>
      <w:divBdr>
        <w:top w:val="none" w:sz="0" w:space="0" w:color="auto"/>
        <w:left w:val="none" w:sz="0" w:space="0" w:color="auto"/>
        <w:bottom w:val="none" w:sz="0" w:space="0" w:color="auto"/>
        <w:right w:val="none" w:sz="0" w:space="0" w:color="auto"/>
      </w:divBdr>
    </w:div>
    <w:div w:id="968362935">
      <w:bodyDiv w:val="1"/>
      <w:marLeft w:val="0"/>
      <w:marRight w:val="0"/>
      <w:marTop w:val="0"/>
      <w:marBottom w:val="0"/>
      <w:divBdr>
        <w:top w:val="none" w:sz="0" w:space="0" w:color="auto"/>
        <w:left w:val="none" w:sz="0" w:space="0" w:color="auto"/>
        <w:bottom w:val="none" w:sz="0" w:space="0" w:color="auto"/>
        <w:right w:val="none" w:sz="0" w:space="0" w:color="auto"/>
      </w:divBdr>
    </w:div>
    <w:div w:id="1161190644">
      <w:bodyDiv w:val="1"/>
      <w:marLeft w:val="0"/>
      <w:marRight w:val="0"/>
      <w:marTop w:val="0"/>
      <w:marBottom w:val="0"/>
      <w:divBdr>
        <w:top w:val="none" w:sz="0" w:space="0" w:color="auto"/>
        <w:left w:val="none" w:sz="0" w:space="0" w:color="auto"/>
        <w:bottom w:val="none" w:sz="0" w:space="0" w:color="auto"/>
        <w:right w:val="none" w:sz="0" w:space="0" w:color="auto"/>
      </w:divBdr>
      <w:divsChild>
        <w:div w:id="567694614">
          <w:marLeft w:val="0"/>
          <w:marRight w:val="0"/>
          <w:marTop w:val="0"/>
          <w:marBottom w:val="0"/>
          <w:divBdr>
            <w:top w:val="none" w:sz="0" w:space="0" w:color="auto"/>
            <w:left w:val="none" w:sz="0" w:space="0" w:color="auto"/>
            <w:bottom w:val="none" w:sz="0" w:space="0" w:color="auto"/>
            <w:right w:val="none" w:sz="0" w:space="0" w:color="auto"/>
          </w:divBdr>
          <w:divsChild>
            <w:div w:id="1449399458">
              <w:marLeft w:val="0"/>
              <w:marRight w:val="0"/>
              <w:marTop w:val="0"/>
              <w:marBottom w:val="0"/>
              <w:divBdr>
                <w:top w:val="none" w:sz="0" w:space="0" w:color="auto"/>
                <w:left w:val="none" w:sz="0" w:space="0" w:color="auto"/>
                <w:bottom w:val="none" w:sz="0" w:space="0" w:color="auto"/>
                <w:right w:val="none" w:sz="0" w:space="0" w:color="auto"/>
              </w:divBdr>
              <w:divsChild>
                <w:div w:id="4093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68417">
      <w:bodyDiv w:val="1"/>
      <w:marLeft w:val="0"/>
      <w:marRight w:val="0"/>
      <w:marTop w:val="0"/>
      <w:marBottom w:val="0"/>
      <w:divBdr>
        <w:top w:val="none" w:sz="0" w:space="0" w:color="auto"/>
        <w:left w:val="none" w:sz="0" w:space="0" w:color="auto"/>
        <w:bottom w:val="none" w:sz="0" w:space="0" w:color="auto"/>
        <w:right w:val="none" w:sz="0" w:space="0" w:color="auto"/>
      </w:divBdr>
      <w:divsChild>
        <w:div w:id="1029262621">
          <w:marLeft w:val="0"/>
          <w:marRight w:val="0"/>
          <w:marTop w:val="0"/>
          <w:marBottom w:val="0"/>
          <w:divBdr>
            <w:top w:val="none" w:sz="0" w:space="0" w:color="auto"/>
            <w:left w:val="none" w:sz="0" w:space="0" w:color="auto"/>
            <w:bottom w:val="none" w:sz="0" w:space="0" w:color="auto"/>
            <w:right w:val="none" w:sz="0" w:space="0" w:color="auto"/>
          </w:divBdr>
        </w:div>
      </w:divsChild>
    </w:div>
    <w:div w:id="1687445285">
      <w:bodyDiv w:val="1"/>
      <w:marLeft w:val="0"/>
      <w:marRight w:val="0"/>
      <w:marTop w:val="0"/>
      <w:marBottom w:val="0"/>
      <w:divBdr>
        <w:top w:val="none" w:sz="0" w:space="0" w:color="auto"/>
        <w:left w:val="none" w:sz="0" w:space="0" w:color="auto"/>
        <w:bottom w:val="none" w:sz="0" w:space="0" w:color="auto"/>
        <w:right w:val="none" w:sz="0" w:space="0" w:color="auto"/>
      </w:divBdr>
    </w:div>
    <w:div w:id="1772823277">
      <w:bodyDiv w:val="1"/>
      <w:marLeft w:val="0"/>
      <w:marRight w:val="0"/>
      <w:marTop w:val="0"/>
      <w:marBottom w:val="0"/>
      <w:divBdr>
        <w:top w:val="none" w:sz="0" w:space="0" w:color="auto"/>
        <w:left w:val="none" w:sz="0" w:space="0" w:color="auto"/>
        <w:bottom w:val="none" w:sz="0" w:space="0" w:color="auto"/>
        <w:right w:val="none" w:sz="0" w:space="0" w:color="auto"/>
      </w:divBdr>
    </w:div>
    <w:div w:id="1803496282">
      <w:bodyDiv w:val="1"/>
      <w:marLeft w:val="0"/>
      <w:marRight w:val="0"/>
      <w:marTop w:val="0"/>
      <w:marBottom w:val="0"/>
      <w:divBdr>
        <w:top w:val="none" w:sz="0" w:space="0" w:color="auto"/>
        <w:left w:val="none" w:sz="0" w:space="0" w:color="auto"/>
        <w:bottom w:val="none" w:sz="0" w:space="0" w:color="auto"/>
        <w:right w:val="none" w:sz="0" w:space="0" w:color="auto"/>
      </w:divBdr>
      <w:divsChild>
        <w:div w:id="305017552">
          <w:marLeft w:val="0"/>
          <w:marRight w:val="0"/>
          <w:marTop w:val="0"/>
          <w:marBottom w:val="0"/>
          <w:divBdr>
            <w:top w:val="none" w:sz="0" w:space="0" w:color="auto"/>
            <w:left w:val="none" w:sz="0" w:space="0" w:color="auto"/>
            <w:bottom w:val="none" w:sz="0" w:space="0" w:color="auto"/>
            <w:right w:val="none" w:sz="0" w:space="0" w:color="auto"/>
          </w:divBdr>
        </w:div>
        <w:div w:id="486172143">
          <w:marLeft w:val="0"/>
          <w:marRight w:val="0"/>
          <w:marTop w:val="0"/>
          <w:marBottom w:val="0"/>
          <w:divBdr>
            <w:top w:val="none" w:sz="0" w:space="0" w:color="auto"/>
            <w:left w:val="none" w:sz="0" w:space="0" w:color="auto"/>
            <w:bottom w:val="none" w:sz="0" w:space="0" w:color="auto"/>
            <w:right w:val="none" w:sz="0" w:space="0" w:color="auto"/>
          </w:divBdr>
        </w:div>
        <w:div w:id="518011964">
          <w:marLeft w:val="0"/>
          <w:marRight w:val="0"/>
          <w:marTop w:val="0"/>
          <w:marBottom w:val="0"/>
          <w:divBdr>
            <w:top w:val="none" w:sz="0" w:space="0" w:color="auto"/>
            <w:left w:val="none" w:sz="0" w:space="0" w:color="auto"/>
            <w:bottom w:val="none" w:sz="0" w:space="0" w:color="auto"/>
            <w:right w:val="none" w:sz="0" w:space="0" w:color="auto"/>
          </w:divBdr>
        </w:div>
        <w:div w:id="1375152365">
          <w:marLeft w:val="0"/>
          <w:marRight w:val="0"/>
          <w:marTop w:val="0"/>
          <w:marBottom w:val="0"/>
          <w:divBdr>
            <w:top w:val="none" w:sz="0" w:space="0" w:color="auto"/>
            <w:left w:val="none" w:sz="0" w:space="0" w:color="auto"/>
            <w:bottom w:val="none" w:sz="0" w:space="0" w:color="auto"/>
            <w:right w:val="none" w:sz="0" w:space="0" w:color="auto"/>
          </w:divBdr>
        </w:div>
        <w:div w:id="138444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Report</Template>
  <TotalTime>1</TotalTime>
  <Pages>9</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Professional Report</vt:lpstr>
    </vt:vector>
  </TitlesOfParts>
  <Company>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Report</dc:title>
  <dc:subject/>
  <cp:keywords/>
  <cp:lastModifiedBy>Kim Limburg</cp:lastModifiedBy>
  <cp:revision>2</cp:revision>
  <cp:lastPrinted>2008-02-08T08:28:00Z</cp:lastPrinted>
  <dcterms:created xsi:type="dcterms:W3CDTF">2017-02-13T11:12:00Z</dcterms:created>
  <dcterms:modified xsi:type="dcterms:W3CDTF">2017-02-13T11:12:00Z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